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30F8" w14:textId="10FF6A41" w:rsidR="00ED684F" w:rsidRPr="00ED684F" w:rsidRDefault="00344871" w:rsidP="00502914">
      <w:pPr>
        <w:spacing w:before="100" w:beforeAutospacing="1" w:after="100" w:afterAutospacing="1" w:line="240" w:lineRule="auto"/>
        <w:jc w:val="center"/>
        <w:rPr>
          <w:rFonts w:ascii="Times New Roman" w:eastAsia="Times New Roman" w:hAnsi="Times New Roman" w:cs="Times New Roman"/>
          <w:b/>
          <w:bCs/>
          <w:kern w:val="0"/>
          <w:sz w:val="28"/>
          <w:szCs w:val="28"/>
          <w:lang w:eastAsia="en-IE"/>
          <w14:ligatures w14:val="none"/>
        </w:rPr>
      </w:pPr>
      <w:r>
        <w:rPr>
          <w:rFonts w:ascii="Times New Roman" w:eastAsia="Times New Roman" w:hAnsi="Times New Roman" w:cs="Times New Roman"/>
          <w:b/>
          <w:bCs/>
          <w:kern w:val="0"/>
          <w:sz w:val="28"/>
          <w:szCs w:val="28"/>
          <w:lang w:eastAsia="en-IE"/>
          <w14:ligatures w14:val="none"/>
        </w:rPr>
        <w:t xml:space="preserve"> </w:t>
      </w:r>
      <w:r w:rsidR="00ED684F" w:rsidRPr="00ED684F">
        <w:rPr>
          <w:rFonts w:ascii="Times New Roman" w:eastAsia="Times New Roman" w:hAnsi="Times New Roman" w:cs="Times New Roman"/>
          <w:b/>
          <w:bCs/>
          <w:kern w:val="0"/>
          <w:sz w:val="28"/>
          <w:szCs w:val="28"/>
          <w:lang w:eastAsia="en-IE"/>
          <w14:ligatures w14:val="none"/>
        </w:rPr>
        <w:t>ABACAS Kilbarrack Special School</w:t>
      </w:r>
    </w:p>
    <w:p w14:paraId="3C2B8A1D" w14:textId="77777777" w:rsidR="00ED684F" w:rsidRPr="00ED684F" w:rsidRDefault="00ED684F" w:rsidP="0050291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Critical Incident Policy and Management Plan</w:t>
      </w:r>
    </w:p>
    <w:p w14:paraId="54457629" w14:textId="77777777" w:rsidR="00ED684F" w:rsidRPr="00ED684F" w:rsidRDefault="00000000" w:rsidP="00ED684F">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pict w14:anchorId="38E0E6A5">
          <v:rect id="_x0000_i1025" style="width:0;height:1.5pt" o:hralign="center" o:hrstd="t" o:hr="t" fillcolor="#a0a0a0" stroked="f"/>
        </w:pict>
      </w:r>
    </w:p>
    <w:p w14:paraId="07D2F35E"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 Policy Statement</w:t>
      </w:r>
    </w:p>
    <w:p w14:paraId="42CF02EA"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This critical incident policy and management plan were approved by the Board of Management of ABACAS Kilbarrack Special School. Management and staff acknowledge that effective handling of a critical incident relies on forward planning. This policy identifies an action plan to prepare staff to respond effectively should a critical incident arise.</w:t>
      </w:r>
    </w:p>
    <w:p w14:paraId="1AAF9377"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2. Aims of the Policy</w:t>
      </w:r>
    </w:p>
    <w:p w14:paraId="5CB90882" w14:textId="77777777" w:rsidR="00ED684F" w:rsidRPr="00ED684F" w:rsidRDefault="00ED684F" w:rsidP="00ED6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Prepare the school community to respond effectively to critical incidents.</w:t>
      </w:r>
    </w:p>
    <w:p w14:paraId="4188399E" w14:textId="77777777" w:rsidR="00ED684F" w:rsidRPr="00ED684F" w:rsidRDefault="00ED684F" w:rsidP="00ED6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Enable staff and management to react quickly and maintain control.</w:t>
      </w:r>
    </w:p>
    <w:p w14:paraId="22174CCC" w14:textId="77777777" w:rsidR="00ED684F" w:rsidRPr="00ED684F" w:rsidRDefault="00ED684F" w:rsidP="00ED684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Support the school to return to normality as quickly as possible and minimize the impact on staff and students.</w:t>
      </w:r>
    </w:p>
    <w:p w14:paraId="72EA0540"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3. Guiding Documents</w:t>
      </w:r>
    </w:p>
    <w:p w14:paraId="16D84B9C" w14:textId="77777777" w:rsidR="00ED684F" w:rsidRPr="00ED684F" w:rsidRDefault="00ED684F" w:rsidP="00ED684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Responding to Critical Incidents: NEPS Guidelines and Resource Materials for Schools (2016)</w:t>
      </w:r>
    </w:p>
    <w:p w14:paraId="02D94DC2"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4. Critical Incident Defined</w:t>
      </w:r>
    </w:p>
    <w:p w14:paraId="6588B3C9"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A critical incident is defined as “an incident or sequence of events that overwhelms the normal coping mechanisms of the school.” Examples include:</w:t>
      </w:r>
    </w:p>
    <w:p w14:paraId="48661B96"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Death of a school community member (accident, violence, suicide, or unexpected death)</w:t>
      </w:r>
    </w:p>
    <w:p w14:paraId="103D13C0"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Intrusion into the school</w:t>
      </w:r>
    </w:p>
    <w:p w14:paraId="122B6074"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Accidents involving staff or students</w:t>
      </w:r>
    </w:p>
    <w:p w14:paraId="2520025B"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Accidents/tragedies in the wider community</w:t>
      </w:r>
    </w:p>
    <w:p w14:paraId="58072A15"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Serious damage to school property (fire, flood, vandalism)</w:t>
      </w:r>
    </w:p>
    <w:p w14:paraId="25E65D58" w14:textId="77777777" w:rsidR="00ED684F" w:rsidRPr="00ED684F" w:rsidRDefault="00ED684F" w:rsidP="00ED684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Disappearance of a member of the school community</w:t>
      </w:r>
    </w:p>
    <w:p w14:paraId="1197BA29"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5. Physical Safety</w:t>
      </w:r>
    </w:p>
    <w:p w14:paraId="04CD6B6C"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Measures in place to protect staff and students include:</w:t>
      </w:r>
    </w:p>
    <w:p w14:paraId="579ECE5F" w14:textId="77777777" w:rsidR="00ED684F" w:rsidRPr="00ED684F" w:rsidRDefault="00ED684F" w:rsidP="00ED6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Garda vetting for all staff</w:t>
      </w:r>
    </w:p>
    <w:p w14:paraId="025FFEF0" w14:textId="77777777" w:rsidR="00ED684F" w:rsidRPr="00ED684F" w:rsidRDefault="00ED684F" w:rsidP="00ED6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Comprehensive Health and Safety Policy with staff training</w:t>
      </w:r>
    </w:p>
    <w:p w14:paraId="37C3EA4C" w14:textId="77777777" w:rsidR="00ED684F" w:rsidRPr="00ED684F" w:rsidRDefault="00ED684F" w:rsidP="00ED6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Evacuation plan and regular fire drills</w:t>
      </w:r>
    </w:p>
    <w:p w14:paraId="7200266C" w14:textId="77777777" w:rsidR="00ED684F" w:rsidRPr="00ED684F" w:rsidRDefault="00ED684F" w:rsidP="00ED6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Regular checks of fire exits and extinguishers</w:t>
      </w:r>
    </w:p>
    <w:p w14:paraId="0ACEF2A7" w14:textId="77777777" w:rsidR="00ED684F" w:rsidRPr="00ED684F" w:rsidRDefault="00ED684F" w:rsidP="00ED68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Keypad access on internal doors to prevent unauthorised access</w:t>
      </w:r>
    </w:p>
    <w:p w14:paraId="61DBF675" w14:textId="77777777" w:rsidR="00502914" w:rsidRDefault="00502914"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p>
    <w:p w14:paraId="403F960F" w14:textId="2A46313F" w:rsid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6.</w:t>
      </w:r>
      <w:r w:rsidR="00502914">
        <w:rPr>
          <w:rFonts w:ascii="Times New Roman" w:eastAsia="Times New Roman" w:hAnsi="Times New Roman" w:cs="Times New Roman"/>
          <w:b/>
          <w:bCs/>
          <w:kern w:val="0"/>
          <w:sz w:val="27"/>
          <w:szCs w:val="27"/>
          <w:lang w:eastAsia="en-IE"/>
          <w14:ligatures w14:val="none"/>
        </w:rPr>
        <w:t xml:space="preserve"> </w:t>
      </w:r>
      <w:r w:rsidRPr="00ED684F">
        <w:rPr>
          <w:rFonts w:ascii="Times New Roman" w:eastAsia="Times New Roman" w:hAnsi="Times New Roman" w:cs="Times New Roman"/>
          <w:b/>
          <w:bCs/>
          <w:kern w:val="0"/>
          <w:sz w:val="27"/>
          <w:szCs w:val="27"/>
          <w:lang w:eastAsia="en-IE"/>
          <w14:ligatures w14:val="none"/>
        </w:rPr>
        <w:t>Personal Safety and Mental Health</w:t>
      </w:r>
    </w:p>
    <w:p w14:paraId="7F40C7C0" w14:textId="1F9F18EF"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hAnsi="Times New Roman" w:cs="Times New Roman"/>
        </w:rPr>
        <w:t>The management and staff of ABACAS Kilbarrack Special School aim to use available programmes and resources to support the personal and social development of students, enhance a sense of safety and security, and provide opportunities for reflection and discussion.</w:t>
      </w:r>
    </w:p>
    <w:p w14:paraId="626C896D" w14:textId="77777777" w:rsidR="00ED684F" w:rsidRPr="00ED684F" w:rsidRDefault="00ED684F" w:rsidP="00ED6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SPHE integrated into curriculum covering grief, stress, resilience, conflict management, help-seeking, bullying prevention, and substance misuse.</w:t>
      </w:r>
    </w:p>
    <w:p w14:paraId="78E0FB7A" w14:textId="77777777" w:rsidR="00ED684F" w:rsidRPr="00ED684F" w:rsidRDefault="00ED684F" w:rsidP="00ED6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Staff have access to SPHE training and Employee Assistance Service (EAS).</w:t>
      </w:r>
    </w:p>
    <w:p w14:paraId="6A1C7233" w14:textId="77777777" w:rsidR="00ED684F" w:rsidRPr="00ED684F" w:rsidRDefault="00ED684F" w:rsidP="00ED6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Familiarity with DES Child Protection Procedures.</w:t>
      </w:r>
    </w:p>
    <w:p w14:paraId="60560A88" w14:textId="77777777" w:rsidR="00ED684F" w:rsidRPr="00ED684F" w:rsidRDefault="00ED684F" w:rsidP="00ED6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Links with external agencies for student support (TUSLA, NEPS, SMH, Daughters of Charity, CRC).</w:t>
      </w:r>
    </w:p>
    <w:p w14:paraId="5FDEF4D9" w14:textId="0BD75AD3" w:rsidR="00ED684F" w:rsidRPr="00ED684F" w:rsidRDefault="00ED684F" w:rsidP="00ED684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t>Bí Cineálta</w:t>
      </w:r>
      <w:r w:rsidRPr="00ED684F">
        <w:rPr>
          <w:rFonts w:ascii="Times New Roman" w:eastAsia="Times New Roman" w:hAnsi="Times New Roman" w:cs="Times New Roman"/>
          <w:kern w:val="0"/>
          <w:sz w:val="24"/>
          <w:szCs w:val="24"/>
          <w:lang w:eastAsia="en-IE"/>
          <w14:ligatures w14:val="none"/>
        </w:rPr>
        <w:t xml:space="preserve"> Policy in place</w:t>
      </w:r>
    </w:p>
    <w:p w14:paraId="076402D3"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7. Identifying Priorities in the Event of a Critical Incident</w:t>
      </w:r>
    </w:p>
    <w:p w14:paraId="22CD11E6" w14:textId="77777777" w:rsidR="00ED684F" w:rsidRPr="00ED684F" w:rsidRDefault="00ED684F" w:rsidP="00ED6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Ensure immediate physical safety.</w:t>
      </w:r>
    </w:p>
    <w:p w14:paraId="303475B4" w14:textId="77777777" w:rsidR="00ED684F" w:rsidRPr="00ED684F" w:rsidRDefault="00ED684F" w:rsidP="00ED6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Verify the safety of all and communicate to relevant parties.</w:t>
      </w:r>
    </w:p>
    <w:p w14:paraId="6794495D" w14:textId="77777777" w:rsidR="00ED684F" w:rsidRPr="00ED684F" w:rsidRDefault="00ED684F" w:rsidP="00ED6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Restore normality as quickly as possible.</w:t>
      </w:r>
    </w:p>
    <w:p w14:paraId="3ECF5FDC" w14:textId="77777777" w:rsidR="00ED684F" w:rsidRPr="00ED684F" w:rsidRDefault="00ED684F" w:rsidP="00ED684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Activate procedures and help mechanisms outlined in Appendix 1.</w:t>
      </w:r>
    </w:p>
    <w:p w14:paraId="349D440E" w14:textId="77777777" w:rsid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8. Critical Incident Management Team (CIMT)</w:t>
      </w:r>
    </w:p>
    <w:p w14:paraId="2A0C1AAC" w14:textId="435283D5" w:rsidR="007A22CA" w:rsidRPr="007A22CA" w:rsidRDefault="007A22CA" w:rsidP="00ED684F">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7A22CA">
        <w:rPr>
          <w:rFonts w:ascii="Times New Roman" w:hAnsi="Times New Roman" w:cs="Times New Roman"/>
          <w:sz w:val="24"/>
          <w:szCs w:val="24"/>
        </w:rPr>
        <w:t>A CIMT has been established following best practice. Members were selected voluntarily and will retain their roles for at least one school year. The team meets annually to review and update the policy and plan. Each member has access to the policy, plan, and materials relevant to their role for use during an incident.</w:t>
      </w:r>
      <w:r>
        <w:rPr>
          <w:rFonts w:ascii="Times New Roman" w:hAnsi="Times New Roman" w:cs="Times New Roman"/>
          <w:sz w:val="24"/>
          <w:szCs w:val="24"/>
        </w:rPr>
        <w:t xml:space="preserve"> The CIMT at ABACAS comprises of the following members:</w:t>
      </w:r>
    </w:p>
    <w:p w14:paraId="10488B5B"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School Principal</w:t>
      </w:r>
    </w:p>
    <w:p w14:paraId="4A16D35C"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School Director/BCBA</w:t>
      </w:r>
    </w:p>
    <w:p w14:paraId="68B75E31"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Deputy Principal</w:t>
      </w:r>
    </w:p>
    <w:p w14:paraId="5DA55B9C"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Chairperson of the Board of Management</w:t>
      </w:r>
    </w:p>
    <w:p w14:paraId="2BB85966"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Parent Representative from BOM</w:t>
      </w:r>
    </w:p>
    <w:p w14:paraId="5A4A5CD8" w14:textId="77777777" w:rsidR="00ED684F" w:rsidRPr="00ED684F" w:rsidRDefault="00ED684F" w:rsidP="00ED684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School Secretary</w:t>
      </w:r>
    </w:p>
    <w:p w14:paraId="67701D3C" w14:textId="620358BD" w:rsidR="0026223E" w:rsidRDefault="000C6D49" w:rsidP="0026223E">
      <w:pPr>
        <w:spacing w:after="0" w:line="240" w:lineRule="auto"/>
        <w:rPr>
          <w:rFonts w:ascii="Times New Roman" w:hAnsi="Times New Roman" w:cs="Times New Roman"/>
          <w:b/>
          <w:sz w:val="24"/>
          <w:szCs w:val="24"/>
        </w:rPr>
      </w:pPr>
      <w:r w:rsidRPr="000C6D49">
        <w:rPr>
          <w:rFonts w:ascii="Times New Roman" w:hAnsi="Times New Roman" w:cs="Times New Roman"/>
          <w:b/>
          <w:sz w:val="24"/>
          <w:szCs w:val="24"/>
        </w:rPr>
        <w:t>Roles and Responsibilities of the CIMT</w:t>
      </w:r>
      <w:r w:rsidR="005954EE">
        <w:rPr>
          <w:rFonts w:ascii="Times New Roman" w:hAnsi="Times New Roman" w:cs="Times New Roman"/>
          <w:b/>
          <w:sz w:val="24"/>
          <w:szCs w:val="24"/>
        </w:rPr>
        <w:t>:</w:t>
      </w:r>
    </w:p>
    <w:p w14:paraId="4713D0D5" w14:textId="77777777" w:rsidR="0026223E" w:rsidRPr="0026223E" w:rsidRDefault="0026223E" w:rsidP="0026223E">
      <w:pPr>
        <w:spacing w:after="0" w:line="240" w:lineRule="auto"/>
        <w:rPr>
          <w:rFonts w:ascii="Times New Roman" w:hAnsi="Times New Roman" w:cs="Times New Roman"/>
          <w:b/>
          <w:sz w:val="24"/>
          <w:szCs w:val="24"/>
        </w:rPr>
      </w:pPr>
    </w:p>
    <w:p w14:paraId="7543F735" w14:textId="77777777" w:rsidR="000C6D49" w:rsidRPr="000C6D49" w:rsidRDefault="000C6D49" w:rsidP="000C6D49">
      <w:pPr>
        <w:rPr>
          <w:rFonts w:ascii="Times New Roman" w:hAnsi="Times New Roman" w:cs="Times New Roman"/>
          <w:sz w:val="24"/>
          <w:szCs w:val="24"/>
        </w:rPr>
      </w:pPr>
      <w:r w:rsidRPr="000C6D49">
        <w:rPr>
          <w:rFonts w:ascii="Times New Roman" w:hAnsi="Times New Roman" w:cs="Times New Roman"/>
          <w:sz w:val="24"/>
          <w:szCs w:val="24"/>
        </w:rPr>
        <w:t>Each of the above team members will be briefed regarding their roles and responsibilities prior to ratification of this policy. These roles and responsibilities are described as follows:</w:t>
      </w:r>
    </w:p>
    <w:p w14:paraId="6B3CF050" w14:textId="77777777" w:rsidR="00B272F4" w:rsidRDefault="00B272F4" w:rsidP="000C6D49">
      <w:pPr>
        <w:rPr>
          <w:rFonts w:ascii="Times New Roman" w:hAnsi="Times New Roman" w:cs="Times New Roman"/>
          <w:sz w:val="24"/>
          <w:szCs w:val="24"/>
        </w:rPr>
      </w:pPr>
    </w:p>
    <w:p w14:paraId="68B2FC2B" w14:textId="77777777" w:rsidR="00B272F4" w:rsidRDefault="00B272F4" w:rsidP="000C6D49">
      <w:pPr>
        <w:rPr>
          <w:rFonts w:ascii="Times New Roman" w:hAnsi="Times New Roman" w:cs="Times New Roman"/>
          <w:sz w:val="24"/>
          <w:szCs w:val="24"/>
        </w:rPr>
      </w:pPr>
    </w:p>
    <w:p w14:paraId="2FF280B2" w14:textId="77777777" w:rsidR="00B272F4" w:rsidRDefault="00B272F4" w:rsidP="000C6D49">
      <w:pPr>
        <w:rPr>
          <w:rFonts w:ascii="Times New Roman" w:hAnsi="Times New Roman" w:cs="Times New Roman"/>
          <w:sz w:val="24"/>
          <w:szCs w:val="24"/>
        </w:rPr>
      </w:pPr>
    </w:p>
    <w:p w14:paraId="04EA2D2B" w14:textId="77777777" w:rsidR="00B272F4" w:rsidRDefault="00B272F4" w:rsidP="000C6D49">
      <w:pPr>
        <w:rPr>
          <w:rFonts w:ascii="Times New Roman" w:hAnsi="Times New Roman" w:cs="Times New Roman"/>
          <w:sz w:val="24"/>
          <w:szCs w:val="24"/>
        </w:rPr>
      </w:pPr>
    </w:p>
    <w:p w14:paraId="140FEF16" w14:textId="05400AC7" w:rsidR="000C6D49" w:rsidRPr="005954EE" w:rsidRDefault="000C6D49" w:rsidP="000C6D49">
      <w:pPr>
        <w:rPr>
          <w:rFonts w:ascii="Times New Roman" w:hAnsi="Times New Roman" w:cs="Times New Roman"/>
          <w:b/>
          <w:sz w:val="24"/>
          <w:szCs w:val="24"/>
          <w:u w:val="single"/>
        </w:rPr>
      </w:pPr>
      <w:r w:rsidRPr="005954EE">
        <w:rPr>
          <w:rFonts w:ascii="Times New Roman" w:hAnsi="Times New Roman" w:cs="Times New Roman"/>
          <w:b/>
          <w:sz w:val="24"/>
          <w:szCs w:val="24"/>
          <w:u w:val="single"/>
        </w:rPr>
        <w:lastRenderedPageBreak/>
        <w:t>Team leader/</w:t>
      </w:r>
      <w:r w:rsidRPr="005954EE">
        <w:rPr>
          <w:rFonts w:ascii="Times New Roman" w:hAnsi="Times New Roman" w:cs="Times New Roman"/>
          <w:sz w:val="24"/>
          <w:szCs w:val="24"/>
          <w:u w:val="single"/>
        </w:rPr>
        <w:t xml:space="preserve"> </w:t>
      </w:r>
      <w:r w:rsidRPr="005954EE">
        <w:rPr>
          <w:rFonts w:ascii="Times New Roman" w:hAnsi="Times New Roman" w:cs="Times New Roman"/>
          <w:b/>
          <w:sz w:val="24"/>
          <w:szCs w:val="24"/>
          <w:u w:val="single"/>
        </w:rPr>
        <w:t xml:space="preserve">Garda liaison: </w:t>
      </w:r>
      <w:r w:rsidRPr="005954EE">
        <w:rPr>
          <w:rFonts w:ascii="Times New Roman" w:hAnsi="Times New Roman" w:cs="Times New Roman"/>
          <w:i/>
          <w:sz w:val="24"/>
          <w:szCs w:val="24"/>
          <w:u w:val="single"/>
        </w:rPr>
        <w:t>Laura Kelly</w:t>
      </w:r>
      <w:r w:rsidRPr="005954EE">
        <w:rPr>
          <w:rFonts w:ascii="Times New Roman" w:hAnsi="Times New Roman" w:cs="Times New Roman"/>
          <w:b/>
          <w:sz w:val="24"/>
          <w:szCs w:val="24"/>
          <w:u w:val="single"/>
        </w:rPr>
        <w:t xml:space="preserve"> (Principal) </w:t>
      </w:r>
      <w:r w:rsidRPr="005954EE">
        <w:rPr>
          <w:rFonts w:ascii="Times New Roman" w:hAnsi="Times New Roman" w:cs="Times New Roman"/>
          <w:i/>
          <w:sz w:val="24"/>
          <w:szCs w:val="24"/>
          <w:u w:val="single"/>
        </w:rPr>
        <w:t xml:space="preserve">Pat Mckenna </w:t>
      </w:r>
      <w:r w:rsidRPr="005954EE">
        <w:rPr>
          <w:rFonts w:ascii="Times New Roman" w:hAnsi="Times New Roman" w:cs="Times New Roman"/>
          <w:b/>
          <w:sz w:val="24"/>
          <w:szCs w:val="24"/>
          <w:u w:val="single"/>
        </w:rPr>
        <w:t>(Chairperson Board of Management)</w:t>
      </w:r>
    </w:p>
    <w:p w14:paraId="6797CF73" w14:textId="77777777" w:rsidR="0026223E" w:rsidRPr="0026223E" w:rsidRDefault="0026223E" w:rsidP="0026223E">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26223E">
        <w:rPr>
          <w:rFonts w:ascii="Times New Roman" w:eastAsia="Times New Roman" w:hAnsi="Times New Roman" w:cs="Times New Roman"/>
          <w:b/>
          <w:bCs/>
          <w:kern w:val="0"/>
          <w:sz w:val="24"/>
          <w:szCs w:val="24"/>
          <w:lang w:eastAsia="en-IE"/>
          <w14:ligatures w14:val="none"/>
        </w:rPr>
        <w:t>Roles and Responsibilities</w:t>
      </w:r>
    </w:p>
    <w:p w14:paraId="45FE4A91"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Alert team members to the crisis and convene a meeting.</w:t>
      </w:r>
    </w:p>
    <w:p w14:paraId="477F63B5"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Coordinate the tasks of the team.</w:t>
      </w:r>
    </w:p>
    <w:p w14:paraId="7D20F815"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Liaise with the Board of Management, DES, and NEPS.</w:t>
      </w:r>
    </w:p>
    <w:p w14:paraId="74DA3BF5"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Where applicable, liaise with the family or families directly impacted by the incident.</w:t>
      </w:r>
    </w:p>
    <w:p w14:paraId="733B096E"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Liaise with the Gardaí.</w:t>
      </w:r>
    </w:p>
    <w:p w14:paraId="3AE5C2AA" w14:textId="77777777" w:rsidR="0026223E" w:rsidRPr="0026223E" w:rsidRDefault="0026223E" w:rsidP="0026223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Ensure that information about deaths or other developments is verified for accuracy before being shared.</w:t>
      </w:r>
    </w:p>
    <w:p w14:paraId="77FC5E00" w14:textId="34274757" w:rsidR="005954EE" w:rsidRDefault="0026223E" w:rsidP="005954E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Email a copy of the plan to the CIMT and ensure they have access to Aladdin.</w:t>
      </w:r>
    </w:p>
    <w:p w14:paraId="36455F6A" w14:textId="77777777" w:rsidR="005954EE" w:rsidRPr="005954EE" w:rsidRDefault="005954EE" w:rsidP="005954EE">
      <w:pPr>
        <w:spacing w:before="100" w:beforeAutospacing="1" w:after="100" w:afterAutospacing="1" w:line="240" w:lineRule="auto"/>
        <w:ind w:left="720"/>
        <w:rPr>
          <w:rFonts w:ascii="Times New Roman" w:eastAsia="Times New Roman" w:hAnsi="Times New Roman" w:cs="Times New Roman"/>
          <w:kern w:val="0"/>
          <w:sz w:val="24"/>
          <w:szCs w:val="24"/>
          <w:lang w:eastAsia="en-IE"/>
          <w14:ligatures w14:val="none"/>
        </w:rPr>
      </w:pPr>
    </w:p>
    <w:p w14:paraId="1FF943CE" w14:textId="487923D2" w:rsidR="000C6D49" w:rsidRPr="005954EE" w:rsidRDefault="000C6D49" w:rsidP="000C6D49">
      <w:pPr>
        <w:rPr>
          <w:rFonts w:ascii="Times New Roman" w:hAnsi="Times New Roman" w:cs="Times New Roman"/>
          <w:b/>
          <w:sz w:val="24"/>
          <w:szCs w:val="24"/>
          <w:u w:val="single"/>
        </w:rPr>
      </w:pPr>
      <w:r w:rsidRPr="005954EE">
        <w:rPr>
          <w:rFonts w:ascii="Times New Roman" w:hAnsi="Times New Roman" w:cs="Times New Roman"/>
          <w:b/>
          <w:sz w:val="24"/>
          <w:szCs w:val="24"/>
          <w:u w:val="single"/>
        </w:rPr>
        <w:t xml:space="preserve">Staff liaison: </w:t>
      </w:r>
      <w:r w:rsidRPr="005954EE">
        <w:rPr>
          <w:rFonts w:ascii="Times New Roman" w:hAnsi="Times New Roman" w:cs="Times New Roman"/>
          <w:i/>
          <w:sz w:val="24"/>
          <w:szCs w:val="24"/>
          <w:u w:val="single"/>
        </w:rPr>
        <w:t xml:space="preserve">Ursula Cassidy </w:t>
      </w:r>
      <w:r w:rsidRPr="005954EE">
        <w:rPr>
          <w:rFonts w:ascii="Times New Roman" w:hAnsi="Times New Roman" w:cs="Times New Roman"/>
          <w:b/>
          <w:sz w:val="24"/>
          <w:szCs w:val="24"/>
          <w:u w:val="single"/>
        </w:rPr>
        <w:t>(Deputy Principal)</w:t>
      </w:r>
    </w:p>
    <w:p w14:paraId="0A2BF94E" w14:textId="77777777" w:rsidR="0026223E" w:rsidRPr="0026223E" w:rsidRDefault="0026223E" w:rsidP="0026223E">
      <w:pPr>
        <w:spacing w:before="100" w:beforeAutospacing="1" w:after="100" w:afterAutospacing="1" w:line="240" w:lineRule="auto"/>
        <w:outlineLvl w:val="2"/>
        <w:rPr>
          <w:rFonts w:ascii="Times New Roman" w:eastAsia="Times New Roman" w:hAnsi="Times New Roman" w:cs="Times New Roman"/>
          <w:b/>
          <w:bCs/>
          <w:kern w:val="0"/>
          <w:sz w:val="24"/>
          <w:szCs w:val="24"/>
          <w:lang w:eastAsia="en-IE"/>
          <w14:ligatures w14:val="none"/>
        </w:rPr>
      </w:pPr>
      <w:r w:rsidRPr="0026223E">
        <w:rPr>
          <w:rFonts w:ascii="Times New Roman" w:eastAsia="Times New Roman" w:hAnsi="Times New Roman" w:cs="Times New Roman"/>
          <w:b/>
          <w:bCs/>
          <w:kern w:val="0"/>
          <w:sz w:val="24"/>
          <w:szCs w:val="24"/>
          <w:lang w:eastAsia="en-IE"/>
          <w14:ligatures w14:val="none"/>
        </w:rPr>
        <w:t>Role and Responsibilities</w:t>
      </w:r>
    </w:p>
    <w:p w14:paraId="5407EA6B" w14:textId="77777777" w:rsidR="0026223E" w:rsidRPr="0026223E" w:rsidRDefault="0026223E" w:rsidP="0026223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Lead briefing meetings for staff, sharing the facts as known, providing space for staff to express their feelings and ask questions, and outlining the routine for the day.</w:t>
      </w:r>
    </w:p>
    <w:p w14:paraId="4EB8F6D8" w14:textId="77777777" w:rsidR="0026223E" w:rsidRPr="0026223E" w:rsidRDefault="0026223E" w:rsidP="0026223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Provide materials for staff from the Critical Incident folder.</w:t>
      </w:r>
    </w:p>
    <w:p w14:paraId="28E28C7E" w14:textId="77777777" w:rsidR="0026223E" w:rsidRPr="0026223E" w:rsidRDefault="0026223E" w:rsidP="0026223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Keep staff updated as the day progresses.</w:t>
      </w:r>
    </w:p>
    <w:p w14:paraId="16349751" w14:textId="77777777" w:rsidR="0026223E" w:rsidRPr="0026223E" w:rsidRDefault="0026223E" w:rsidP="0026223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Be alert to vulnerable staff members and make individual contact with them.</w:t>
      </w:r>
    </w:p>
    <w:p w14:paraId="7A9DB439" w14:textId="77777777" w:rsidR="0026223E" w:rsidRPr="0026223E" w:rsidRDefault="0026223E" w:rsidP="0026223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6223E">
        <w:rPr>
          <w:rFonts w:ascii="Times New Roman" w:eastAsia="Times New Roman" w:hAnsi="Times New Roman" w:cs="Times New Roman"/>
          <w:kern w:val="0"/>
          <w:sz w:val="24"/>
          <w:szCs w:val="24"/>
          <w:lang w:eastAsia="en-IE"/>
          <w14:ligatures w14:val="none"/>
        </w:rPr>
        <w:t>Advise staff of the availability of the Employee Assistance Service (EAS) and provide them with the contact number.</w:t>
      </w:r>
    </w:p>
    <w:p w14:paraId="2A14740C" w14:textId="77777777" w:rsidR="000C6D49" w:rsidRPr="000C6D49" w:rsidRDefault="000C6D49" w:rsidP="000C6D49">
      <w:pPr>
        <w:rPr>
          <w:rFonts w:ascii="Times New Roman" w:hAnsi="Times New Roman" w:cs="Times New Roman"/>
          <w:b/>
          <w:sz w:val="24"/>
          <w:szCs w:val="24"/>
        </w:rPr>
      </w:pPr>
    </w:p>
    <w:p w14:paraId="6DB4C76C" w14:textId="3B5F290E" w:rsidR="000C6D49" w:rsidRPr="005954EE" w:rsidRDefault="000C6D49" w:rsidP="000C6D49">
      <w:pPr>
        <w:rPr>
          <w:rFonts w:ascii="Times New Roman" w:hAnsi="Times New Roman" w:cs="Times New Roman"/>
          <w:sz w:val="24"/>
          <w:szCs w:val="24"/>
          <w:u w:val="single"/>
        </w:rPr>
      </w:pPr>
      <w:r w:rsidRPr="005954EE">
        <w:rPr>
          <w:rFonts w:ascii="Times New Roman" w:hAnsi="Times New Roman" w:cs="Times New Roman"/>
          <w:b/>
          <w:sz w:val="24"/>
          <w:szCs w:val="24"/>
          <w:u w:val="single"/>
        </w:rPr>
        <w:t xml:space="preserve">Pupil liaison: </w:t>
      </w:r>
      <w:r w:rsidRPr="005954EE">
        <w:rPr>
          <w:rFonts w:ascii="Times New Roman" w:hAnsi="Times New Roman" w:cs="Times New Roman"/>
          <w:i/>
          <w:sz w:val="24"/>
          <w:szCs w:val="24"/>
          <w:u w:val="single"/>
        </w:rPr>
        <w:t>Ursula Cassidy</w:t>
      </w:r>
      <w:r w:rsidRPr="005954EE">
        <w:rPr>
          <w:rFonts w:ascii="Times New Roman" w:hAnsi="Times New Roman" w:cs="Times New Roman"/>
          <w:b/>
          <w:sz w:val="24"/>
          <w:szCs w:val="24"/>
          <w:u w:val="single"/>
        </w:rPr>
        <w:t xml:space="preserve"> (Deputy Principal) </w:t>
      </w:r>
      <w:r w:rsidRPr="005954EE">
        <w:rPr>
          <w:rFonts w:ascii="Times New Roman" w:hAnsi="Times New Roman" w:cs="Times New Roman"/>
          <w:i/>
          <w:sz w:val="24"/>
          <w:szCs w:val="24"/>
          <w:u w:val="single"/>
        </w:rPr>
        <w:t xml:space="preserve">Aimee Baker </w:t>
      </w:r>
      <w:r w:rsidRPr="005954EE">
        <w:rPr>
          <w:rFonts w:ascii="Times New Roman" w:hAnsi="Times New Roman" w:cs="Times New Roman"/>
          <w:b/>
          <w:sz w:val="24"/>
          <w:szCs w:val="24"/>
          <w:u w:val="single"/>
        </w:rPr>
        <w:t>(BCBA)</w:t>
      </w:r>
    </w:p>
    <w:p w14:paraId="393AA8A4" w14:textId="77777777" w:rsidR="0026223E" w:rsidRDefault="0026223E" w:rsidP="0026223E">
      <w:pPr>
        <w:pStyle w:val="NormalWeb"/>
      </w:pPr>
      <w:r>
        <w:rPr>
          <w:rStyle w:val="Strong"/>
          <w:rFonts w:eastAsiaTheme="majorEastAsia"/>
        </w:rPr>
        <w:t>Roles and Responsibilities</w:t>
      </w:r>
    </w:p>
    <w:p w14:paraId="1A647C8A" w14:textId="5636787F" w:rsidR="0026223E" w:rsidRDefault="0026223E" w:rsidP="0026223E">
      <w:pPr>
        <w:pStyle w:val="NormalWeb"/>
        <w:numPr>
          <w:ilvl w:val="0"/>
          <w:numId w:val="23"/>
        </w:numPr>
      </w:pPr>
      <w:r>
        <w:t xml:space="preserve">Stay alert to vulnerable pupils and proactively </w:t>
      </w:r>
      <w:r w:rsidR="00C422F8">
        <w:t>contact</w:t>
      </w:r>
      <w:r>
        <w:t xml:space="preserve"> them, their teacher, or SNA on an individual basis.</w:t>
      </w:r>
    </w:p>
    <w:p w14:paraId="1C0A6F42" w14:textId="77777777" w:rsidR="0026223E" w:rsidRDefault="0026223E" w:rsidP="0026223E">
      <w:pPr>
        <w:pStyle w:val="NormalWeb"/>
        <w:numPr>
          <w:ilvl w:val="0"/>
          <w:numId w:val="23"/>
        </w:numPr>
      </w:pPr>
      <w:r>
        <w:t>Develop individual programmes or support plans, in consultation with each pupil’s teacher, to assist pupils in the aftermath of an incident.</w:t>
      </w:r>
    </w:p>
    <w:p w14:paraId="575B087F" w14:textId="77777777" w:rsidR="0026223E" w:rsidRDefault="0026223E" w:rsidP="0026223E">
      <w:pPr>
        <w:pStyle w:val="NormalWeb"/>
        <w:numPr>
          <w:ilvl w:val="0"/>
          <w:numId w:val="23"/>
        </w:numPr>
      </w:pPr>
      <w:r>
        <w:t>Provide teachers and SNAs with appropriate resources and guidance to support pupils following the incident.</w:t>
      </w:r>
    </w:p>
    <w:p w14:paraId="2375803F" w14:textId="77777777" w:rsidR="000C6D49" w:rsidRDefault="000C6D49" w:rsidP="000C6D49">
      <w:pPr>
        <w:rPr>
          <w:b/>
        </w:rPr>
      </w:pPr>
    </w:p>
    <w:p w14:paraId="5423DA18" w14:textId="10CC7639" w:rsidR="000C6D49" w:rsidRPr="005954EE" w:rsidRDefault="000C6D49" w:rsidP="000C6D49">
      <w:pPr>
        <w:rPr>
          <w:rFonts w:ascii="Times New Roman" w:hAnsi="Times New Roman" w:cs="Times New Roman"/>
          <w:b/>
          <w:i/>
          <w:sz w:val="24"/>
          <w:szCs w:val="24"/>
          <w:u w:val="single"/>
        </w:rPr>
      </w:pPr>
      <w:r w:rsidRPr="005954EE">
        <w:rPr>
          <w:rFonts w:ascii="Times New Roman" w:hAnsi="Times New Roman" w:cs="Times New Roman"/>
          <w:b/>
          <w:sz w:val="24"/>
          <w:szCs w:val="24"/>
          <w:u w:val="single"/>
        </w:rPr>
        <w:t xml:space="preserve">Community/agency liaison </w:t>
      </w:r>
      <w:r w:rsidRPr="005954EE">
        <w:rPr>
          <w:rFonts w:ascii="Times New Roman" w:hAnsi="Times New Roman" w:cs="Times New Roman"/>
          <w:bCs/>
          <w:i/>
          <w:iCs/>
          <w:sz w:val="24"/>
          <w:szCs w:val="24"/>
          <w:u w:val="single"/>
        </w:rPr>
        <w:t>Aimee Baker</w:t>
      </w:r>
      <w:r w:rsidRPr="005954EE">
        <w:rPr>
          <w:rFonts w:ascii="Times New Roman" w:hAnsi="Times New Roman" w:cs="Times New Roman"/>
          <w:b/>
          <w:sz w:val="24"/>
          <w:szCs w:val="24"/>
          <w:u w:val="single"/>
        </w:rPr>
        <w:t xml:space="preserve"> </w:t>
      </w:r>
      <w:r w:rsidR="005954EE" w:rsidRPr="005954EE">
        <w:rPr>
          <w:rFonts w:ascii="Times New Roman" w:hAnsi="Times New Roman" w:cs="Times New Roman"/>
          <w:b/>
          <w:bCs/>
          <w:iCs/>
          <w:sz w:val="24"/>
          <w:szCs w:val="24"/>
          <w:u w:val="single"/>
        </w:rPr>
        <w:t>(</w:t>
      </w:r>
      <w:r w:rsidRPr="005954EE">
        <w:rPr>
          <w:rFonts w:ascii="Times New Roman" w:hAnsi="Times New Roman" w:cs="Times New Roman"/>
          <w:b/>
          <w:sz w:val="24"/>
          <w:szCs w:val="24"/>
          <w:u w:val="single"/>
        </w:rPr>
        <w:t>BCBA)</w:t>
      </w:r>
    </w:p>
    <w:p w14:paraId="7592BA0F" w14:textId="77777777" w:rsidR="005954EE" w:rsidRDefault="005954EE" w:rsidP="005954EE">
      <w:pPr>
        <w:pStyle w:val="NormalWeb"/>
      </w:pPr>
      <w:r>
        <w:rPr>
          <w:rStyle w:val="Strong"/>
          <w:rFonts w:eastAsiaTheme="majorEastAsia"/>
        </w:rPr>
        <w:t>Roles and Responsibilities</w:t>
      </w:r>
    </w:p>
    <w:p w14:paraId="18F8B7E1" w14:textId="77777777" w:rsidR="005954EE" w:rsidRDefault="005954EE" w:rsidP="005954EE">
      <w:pPr>
        <w:pStyle w:val="NormalWeb"/>
        <w:numPr>
          <w:ilvl w:val="0"/>
          <w:numId w:val="24"/>
        </w:numPr>
      </w:pPr>
      <w:r>
        <w:t>Liaise with community agencies to provide support and arrange onward referrals.</w:t>
      </w:r>
    </w:p>
    <w:p w14:paraId="18B2F1E8" w14:textId="77777777" w:rsidR="005954EE" w:rsidRDefault="005954EE" w:rsidP="005954EE">
      <w:pPr>
        <w:pStyle w:val="NormalWeb"/>
        <w:numPr>
          <w:ilvl w:val="0"/>
          <w:numId w:val="24"/>
        </w:numPr>
      </w:pPr>
      <w:r>
        <w:t>Verify the credentials of individuals offering support to ensure legitimacy and safety.</w:t>
      </w:r>
    </w:p>
    <w:p w14:paraId="23F7097B" w14:textId="77777777" w:rsidR="005954EE" w:rsidRDefault="005954EE" w:rsidP="005954EE">
      <w:pPr>
        <w:pStyle w:val="NormalWeb"/>
        <w:numPr>
          <w:ilvl w:val="0"/>
          <w:numId w:val="24"/>
        </w:numPr>
      </w:pPr>
      <w:r>
        <w:t>Coordinate the involvement and activities of external agencies.</w:t>
      </w:r>
    </w:p>
    <w:p w14:paraId="57337000" w14:textId="77777777" w:rsidR="005954EE" w:rsidRDefault="005954EE" w:rsidP="005954EE">
      <w:pPr>
        <w:pStyle w:val="NormalWeb"/>
        <w:numPr>
          <w:ilvl w:val="0"/>
          <w:numId w:val="24"/>
        </w:numPr>
      </w:pPr>
      <w:r>
        <w:lastRenderedPageBreak/>
        <w:t>Remind agency staff of the requirement to display name badges while on-site.</w:t>
      </w:r>
    </w:p>
    <w:p w14:paraId="6B5C924E" w14:textId="77777777" w:rsidR="005954EE" w:rsidRDefault="005954EE" w:rsidP="005954EE">
      <w:pPr>
        <w:pStyle w:val="NormalWeb"/>
        <w:numPr>
          <w:ilvl w:val="0"/>
          <w:numId w:val="24"/>
        </w:numPr>
      </w:pPr>
      <w:r>
        <w:t>Keep team members updated on the engagement and progress of external agencies.</w:t>
      </w:r>
    </w:p>
    <w:p w14:paraId="0CF61670" w14:textId="77777777" w:rsidR="000C6D49" w:rsidRDefault="000C6D49" w:rsidP="007A22CA">
      <w:pPr>
        <w:spacing w:before="100" w:beforeAutospacing="1" w:after="100" w:afterAutospacing="1" w:line="240" w:lineRule="auto"/>
        <w:rPr>
          <w:rFonts w:ascii="Times New Roman" w:eastAsia="Times New Roman" w:hAnsi="Times New Roman" w:cs="Times New Roman"/>
          <w:b/>
          <w:bCs/>
          <w:kern w:val="0"/>
          <w:sz w:val="24"/>
          <w:szCs w:val="24"/>
          <w:lang w:eastAsia="en-IE"/>
          <w14:ligatures w14:val="none"/>
        </w:rPr>
      </w:pPr>
    </w:p>
    <w:p w14:paraId="08282096" w14:textId="77777777" w:rsidR="000C6D49" w:rsidRPr="005954EE" w:rsidRDefault="000C6D49" w:rsidP="000C6D49">
      <w:pPr>
        <w:rPr>
          <w:rFonts w:ascii="Times New Roman" w:hAnsi="Times New Roman" w:cs="Times New Roman"/>
          <w:b/>
          <w:sz w:val="24"/>
          <w:szCs w:val="24"/>
          <w:u w:val="single"/>
        </w:rPr>
      </w:pPr>
      <w:r w:rsidRPr="005954EE">
        <w:rPr>
          <w:rFonts w:ascii="Times New Roman" w:hAnsi="Times New Roman" w:cs="Times New Roman"/>
          <w:b/>
          <w:sz w:val="24"/>
          <w:szCs w:val="24"/>
          <w:u w:val="single"/>
        </w:rPr>
        <w:t xml:space="preserve">Parent liaison </w:t>
      </w:r>
      <w:r w:rsidRPr="005954EE">
        <w:rPr>
          <w:rFonts w:ascii="Times New Roman" w:hAnsi="Times New Roman" w:cs="Times New Roman"/>
          <w:i/>
          <w:sz w:val="24"/>
          <w:szCs w:val="24"/>
          <w:u w:val="single"/>
        </w:rPr>
        <w:t xml:space="preserve">Janice Edmonds </w:t>
      </w:r>
      <w:r w:rsidRPr="005954EE">
        <w:rPr>
          <w:rFonts w:ascii="Times New Roman" w:hAnsi="Times New Roman" w:cs="Times New Roman"/>
          <w:b/>
          <w:sz w:val="24"/>
          <w:szCs w:val="24"/>
          <w:u w:val="single"/>
        </w:rPr>
        <w:t>(Parent Representative)</w:t>
      </w:r>
    </w:p>
    <w:p w14:paraId="3A3E5322" w14:textId="77777777" w:rsidR="005954EE" w:rsidRDefault="005954EE" w:rsidP="005954EE">
      <w:pPr>
        <w:pStyle w:val="NormalWeb"/>
      </w:pPr>
      <w:r>
        <w:rPr>
          <w:rStyle w:val="Strong"/>
          <w:rFonts w:eastAsiaTheme="majorEastAsia"/>
        </w:rPr>
        <w:t>Roles and Responsibilities</w:t>
      </w:r>
    </w:p>
    <w:p w14:paraId="04081A18" w14:textId="77777777" w:rsidR="005954EE" w:rsidRDefault="005954EE" w:rsidP="005954EE">
      <w:pPr>
        <w:pStyle w:val="NormalWeb"/>
        <w:numPr>
          <w:ilvl w:val="0"/>
          <w:numId w:val="25"/>
        </w:numPr>
      </w:pPr>
      <w:r>
        <w:t>Accompany the team leader on visits to bereaved families.</w:t>
      </w:r>
    </w:p>
    <w:p w14:paraId="45DDBCEC" w14:textId="77777777" w:rsidR="005954EE" w:rsidRDefault="005954EE" w:rsidP="005954EE">
      <w:pPr>
        <w:pStyle w:val="NormalWeb"/>
        <w:numPr>
          <w:ilvl w:val="0"/>
          <w:numId w:val="25"/>
        </w:numPr>
      </w:pPr>
      <w:r>
        <w:t>Arrange parent meetings where required.</w:t>
      </w:r>
    </w:p>
    <w:p w14:paraId="66A57808" w14:textId="77777777" w:rsidR="005954EE" w:rsidRDefault="005954EE" w:rsidP="005954EE">
      <w:pPr>
        <w:pStyle w:val="NormalWeb"/>
        <w:numPr>
          <w:ilvl w:val="0"/>
          <w:numId w:val="25"/>
        </w:numPr>
      </w:pPr>
      <w:r>
        <w:t>Facilitate parent meetings, including managing questions and answers.</w:t>
      </w:r>
    </w:p>
    <w:p w14:paraId="74FAC3FD" w14:textId="77777777" w:rsidR="005954EE" w:rsidRDefault="005954EE" w:rsidP="005954EE">
      <w:pPr>
        <w:pStyle w:val="NormalWeb"/>
        <w:numPr>
          <w:ilvl w:val="0"/>
          <w:numId w:val="25"/>
        </w:numPr>
      </w:pPr>
      <w:r>
        <w:t>Oversee consent matters in line with the school’s agreed policy.</w:t>
      </w:r>
    </w:p>
    <w:p w14:paraId="533DAF21" w14:textId="77777777" w:rsidR="005954EE" w:rsidRDefault="005954EE" w:rsidP="005954EE">
      <w:pPr>
        <w:pStyle w:val="NormalWeb"/>
        <w:numPr>
          <w:ilvl w:val="0"/>
          <w:numId w:val="25"/>
        </w:numPr>
      </w:pPr>
      <w:r>
        <w:t>Prepare and store sample letters on the school system for adaptation as needed.</w:t>
      </w:r>
    </w:p>
    <w:p w14:paraId="00746653" w14:textId="77777777" w:rsidR="005954EE" w:rsidRDefault="005954EE" w:rsidP="005954EE">
      <w:pPr>
        <w:pStyle w:val="NormalWeb"/>
        <w:numPr>
          <w:ilvl w:val="0"/>
          <w:numId w:val="25"/>
        </w:numPr>
      </w:pPr>
      <w:r>
        <w:t>Organize and set up rooms for parent meetings.</w:t>
      </w:r>
    </w:p>
    <w:p w14:paraId="0C862FC2" w14:textId="77777777" w:rsidR="005954EE" w:rsidRDefault="005954EE" w:rsidP="005954EE">
      <w:pPr>
        <w:pStyle w:val="NormalWeb"/>
        <w:numPr>
          <w:ilvl w:val="0"/>
          <w:numId w:val="25"/>
        </w:numPr>
      </w:pPr>
      <w:r>
        <w:t>Maintain accurate records of all parents seen.</w:t>
      </w:r>
    </w:p>
    <w:p w14:paraId="12E2E266" w14:textId="77777777" w:rsidR="005954EE" w:rsidRDefault="005954EE" w:rsidP="005954EE">
      <w:pPr>
        <w:pStyle w:val="NormalWeb"/>
        <w:numPr>
          <w:ilvl w:val="0"/>
          <w:numId w:val="25"/>
        </w:numPr>
      </w:pPr>
      <w:r>
        <w:t>Meet individually with parents as appropriate.</w:t>
      </w:r>
    </w:p>
    <w:p w14:paraId="6291D178" w14:textId="5352422E" w:rsidR="005954EE" w:rsidRPr="005954EE" w:rsidRDefault="005954EE" w:rsidP="005954EE">
      <w:pPr>
        <w:pStyle w:val="NormalWeb"/>
        <w:numPr>
          <w:ilvl w:val="0"/>
          <w:numId w:val="25"/>
        </w:numPr>
      </w:pPr>
      <w:r>
        <w:t>Provide parents with relevant materials from the school’s critical incident folder.</w:t>
      </w:r>
    </w:p>
    <w:p w14:paraId="471343D5" w14:textId="77777777" w:rsidR="005954EE" w:rsidRDefault="005954EE" w:rsidP="000C6D49">
      <w:pPr>
        <w:rPr>
          <w:rFonts w:ascii="Times New Roman" w:hAnsi="Times New Roman" w:cs="Times New Roman"/>
          <w:b/>
          <w:sz w:val="24"/>
          <w:szCs w:val="24"/>
          <w:u w:val="single"/>
        </w:rPr>
      </w:pPr>
    </w:p>
    <w:p w14:paraId="766A860D" w14:textId="0EE01F09" w:rsidR="000C6D49" w:rsidRPr="005954EE" w:rsidRDefault="000C6D49" w:rsidP="000C6D49">
      <w:pPr>
        <w:rPr>
          <w:rFonts w:ascii="Times New Roman" w:hAnsi="Times New Roman" w:cs="Times New Roman"/>
          <w:b/>
          <w:sz w:val="24"/>
          <w:szCs w:val="24"/>
          <w:u w:val="single"/>
        </w:rPr>
      </w:pPr>
      <w:r w:rsidRPr="005954EE">
        <w:rPr>
          <w:rFonts w:ascii="Times New Roman" w:hAnsi="Times New Roman" w:cs="Times New Roman"/>
          <w:b/>
          <w:sz w:val="24"/>
          <w:szCs w:val="24"/>
          <w:u w:val="single"/>
        </w:rPr>
        <w:t xml:space="preserve">Media liaison </w:t>
      </w:r>
      <w:r w:rsidRPr="005954EE">
        <w:rPr>
          <w:rFonts w:ascii="Times New Roman" w:hAnsi="Times New Roman" w:cs="Times New Roman"/>
          <w:i/>
          <w:sz w:val="24"/>
          <w:szCs w:val="24"/>
          <w:u w:val="single"/>
        </w:rPr>
        <w:t xml:space="preserve">Laura Kelly </w:t>
      </w:r>
      <w:r w:rsidRPr="005954EE">
        <w:rPr>
          <w:rFonts w:ascii="Times New Roman" w:hAnsi="Times New Roman" w:cs="Times New Roman"/>
          <w:b/>
          <w:bCs/>
          <w:iCs/>
          <w:sz w:val="24"/>
          <w:szCs w:val="24"/>
          <w:u w:val="single"/>
        </w:rPr>
        <w:t>(Principal)</w:t>
      </w:r>
    </w:p>
    <w:p w14:paraId="12B61795" w14:textId="65FB7CE5" w:rsidR="005954EE" w:rsidRDefault="005954EE" w:rsidP="005954EE">
      <w:pPr>
        <w:pStyle w:val="NormalWeb"/>
      </w:pPr>
      <w:r>
        <w:rPr>
          <w:rStyle w:val="Strong"/>
          <w:rFonts w:eastAsiaTheme="majorEastAsia"/>
        </w:rPr>
        <w:t>Roles and Responsibilities</w:t>
      </w:r>
    </w:p>
    <w:p w14:paraId="6EB35FE8" w14:textId="77777777" w:rsidR="005954EE" w:rsidRDefault="005954EE" w:rsidP="005954EE">
      <w:pPr>
        <w:pStyle w:val="NormalWeb"/>
        <w:numPr>
          <w:ilvl w:val="0"/>
          <w:numId w:val="26"/>
        </w:numPr>
      </w:pPr>
      <w:r>
        <w:t>Anticipate potential issues in advance of an incident and plan appropriate responses (e.g., student interviews, presence of photographers on school premises).</w:t>
      </w:r>
    </w:p>
    <w:p w14:paraId="72732AA2" w14:textId="77777777" w:rsidR="005954EE" w:rsidRDefault="005954EE" w:rsidP="005954EE">
      <w:pPr>
        <w:pStyle w:val="NormalWeb"/>
        <w:numPr>
          <w:ilvl w:val="0"/>
          <w:numId w:val="26"/>
        </w:numPr>
      </w:pPr>
      <w:r>
        <w:t>Liaise with relevant teacher unions and other stakeholders as required during an incident.</w:t>
      </w:r>
    </w:p>
    <w:p w14:paraId="473783A9" w14:textId="404D54A4" w:rsidR="005954EE" w:rsidRDefault="005954EE" w:rsidP="005954EE">
      <w:pPr>
        <w:pStyle w:val="NormalWeb"/>
        <w:numPr>
          <w:ilvl w:val="0"/>
          <w:numId w:val="26"/>
        </w:numPr>
      </w:pPr>
      <w:r>
        <w:t>Draft press statements and provide media briefings and interviews in line with school management’s approval.</w:t>
      </w:r>
    </w:p>
    <w:p w14:paraId="478151D1" w14:textId="77777777" w:rsidR="005954EE" w:rsidRDefault="005954EE" w:rsidP="000C6D49">
      <w:pPr>
        <w:rPr>
          <w:rFonts w:ascii="Times New Roman" w:hAnsi="Times New Roman" w:cs="Times New Roman"/>
          <w:sz w:val="24"/>
          <w:szCs w:val="24"/>
        </w:rPr>
      </w:pPr>
    </w:p>
    <w:p w14:paraId="386F94A8" w14:textId="71B4FE01" w:rsidR="000C6D49" w:rsidRPr="005954EE" w:rsidRDefault="000C6D49" w:rsidP="000C6D49">
      <w:pPr>
        <w:rPr>
          <w:rFonts w:ascii="Times New Roman" w:hAnsi="Times New Roman" w:cs="Times New Roman"/>
          <w:b/>
          <w:sz w:val="24"/>
          <w:szCs w:val="24"/>
          <w:u w:val="single"/>
        </w:rPr>
      </w:pPr>
      <w:r w:rsidRPr="005954EE">
        <w:rPr>
          <w:rFonts w:ascii="Times New Roman" w:hAnsi="Times New Roman" w:cs="Times New Roman"/>
          <w:b/>
          <w:sz w:val="24"/>
          <w:szCs w:val="24"/>
          <w:u w:val="single"/>
        </w:rPr>
        <w:t xml:space="preserve">Administrator </w:t>
      </w:r>
      <w:r w:rsidRPr="005954EE">
        <w:rPr>
          <w:rFonts w:ascii="Times New Roman" w:hAnsi="Times New Roman" w:cs="Times New Roman"/>
          <w:i/>
          <w:sz w:val="24"/>
          <w:szCs w:val="24"/>
          <w:u w:val="single"/>
        </w:rPr>
        <w:t xml:space="preserve">Mandy Daly </w:t>
      </w:r>
      <w:r w:rsidRPr="005954EE">
        <w:rPr>
          <w:rFonts w:ascii="Times New Roman" w:hAnsi="Times New Roman" w:cs="Times New Roman"/>
          <w:b/>
          <w:sz w:val="24"/>
          <w:szCs w:val="24"/>
          <w:u w:val="single"/>
        </w:rPr>
        <w:t xml:space="preserve">(Secretary) </w:t>
      </w:r>
    </w:p>
    <w:p w14:paraId="26BA6083" w14:textId="77777777" w:rsidR="005954EE" w:rsidRDefault="005954EE" w:rsidP="005954EE">
      <w:pPr>
        <w:pStyle w:val="NormalWeb"/>
      </w:pPr>
      <w:r>
        <w:rPr>
          <w:rStyle w:val="Strong"/>
          <w:rFonts w:eastAsiaTheme="majorEastAsia"/>
        </w:rPr>
        <w:t>Roles and Responsibilities</w:t>
      </w:r>
    </w:p>
    <w:p w14:paraId="57153B35" w14:textId="77777777" w:rsidR="005954EE" w:rsidRDefault="005954EE" w:rsidP="005954EE">
      <w:pPr>
        <w:pStyle w:val="NormalWeb"/>
        <w:numPr>
          <w:ilvl w:val="0"/>
          <w:numId w:val="27"/>
        </w:numPr>
      </w:pPr>
      <w:r>
        <w:t>Maintain up-to-date contact details for:</w:t>
      </w:r>
    </w:p>
    <w:p w14:paraId="648D543E" w14:textId="77777777" w:rsidR="005954EE" w:rsidRDefault="005954EE" w:rsidP="005954EE">
      <w:pPr>
        <w:pStyle w:val="NormalWeb"/>
        <w:numPr>
          <w:ilvl w:val="1"/>
          <w:numId w:val="27"/>
        </w:numPr>
      </w:pPr>
      <w:r>
        <w:t>Parents and guardians</w:t>
      </w:r>
    </w:p>
    <w:p w14:paraId="1CE5AF42" w14:textId="77777777" w:rsidR="005954EE" w:rsidRDefault="005954EE" w:rsidP="005954EE">
      <w:pPr>
        <w:pStyle w:val="NormalWeb"/>
        <w:numPr>
          <w:ilvl w:val="1"/>
          <w:numId w:val="27"/>
        </w:numPr>
      </w:pPr>
      <w:r>
        <w:t>Teachers</w:t>
      </w:r>
    </w:p>
    <w:p w14:paraId="32813D8F" w14:textId="77777777" w:rsidR="005954EE" w:rsidRDefault="005954EE" w:rsidP="005954EE">
      <w:pPr>
        <w:pStyle w:val="NormalWeb"/>
        <w:numPr>
          <w:ilvl w:val="1"/>
          <w:numId w:val="27"/>
        </w:numPr>
      </w:pPr>
      <w:r>
        <w:t>Emergency services</w:t>
      </w:r>
    </w:p>
    <w:p w14:paraId="232374D6" w14:textId="77777777" w:rsidR="005954EE" w:rsidRDefault="005954EE" w:rsidP="005954EE">
      <w:pPr>
        <w:pStyle w:val="NormalWeb"/>
        <w:numPr>
          <w:ilvl w:val="1"/>
          <w:numId w:val="27"/>
        </w:numPr>
      </w:pPr>
      <w:r>
        <w:t>Critical Incident Management Team members</w:t>
      </w:r>
    </w:p>
    <w:p w14:paraId="22460013" w14:textId="77777777" w:rsidR="005954EE" w:rsidRDefault="005954EE" w:rsidP="005954EE">
      <w:pPr>
        <w:pStyle w:val="NormalWeb"/>
        <w:numPr>
          <w:ilvl w:val="1"/>
          <w:numId w:val="27"/>
        </w:numPr>
      </w:pPr>
      <w:r>
        <w:t>Key parents (e.g., BOM parent representatives)</w:t>
      </w:r>
    </w:p>
    <w:p w14:paraId="727D9392" w14:textId="77777777" w:rsidR="005954EE" w:rsidRDefault="005954EE" w:rsidP="005954EE">
      <w:pPr>
        <w:pStyle w:val="NormalWeb"/>
        <w:numPr>
          <w:ilvl w:val="1"/>
          <w:numId w:val="27"/>
        </w:numPr>
      </w:pPr>
      <w:r>
        <w:t>Emergency support services and other external contacts/resources</w:t>
      </w:r>
    </w:p>
    <w:p w14:paraId="56932A7E" w14:textId="77777777" w:rsidR="005954EE" w:rsidRDefault="005954EE" w:rsidP="005954EE">
      <w:pPr>
        <w:pStyle w:val="NormalWeb"/>
        <w:numPr>
          <w:ilvl w:val="0"/>
          <w:numId w:val="27"/>
        </w:numPr>
      </w:pPr>
      <w:r>
        <w:t>Answer and log incoming telephone calls, noting any that require follow-up.</w:t>
      </w:r>
    </w:p>
    <w:p w14:paraId="66D217AF" w14:textId="77777777" w:rsidR="005954EE" w:rsidRDefault="005954EE" w:rsidP="005954EE">
      <w:pPr>
        <w:pStyle w:val="NormalWeb"/>
        <w:numPr>
          <w:ilvl w:val="0"/>
          <w:numId w:val="27"/>
        </w:numPr>
      </w:pPr>
      <w:r>
        <w:t>Ensure communication templates are stored on the school system and ready for adaptation.</w:t>
      </w:r>
    </w:p>
    <w:p w14:paraId="24E394B4" w14:textId="77777777" w:rsidR="005954EE" w:rsidRDefault="005954EE" w:rsidP="005954EE">
      <w:pPr>
        <w:pStyle w:val="NormalWeb"/>
        <w:numPr>
          <w:ilvl w:val="0"/>
          <w:numId w:val="27"/>
        </w:numPr>
      </w:pPr>
      <w:r>
        <w:t>Draft, prepare, and send letters, emails, and text messages as needed.</w:t>
      </w:r>
    </w:p>
    <w:p w14:paraId="49CC8818" w14:textId="77777777" w:rsidR="005954EE" w:rsidRDefault="005954EE" w:rsidP="005954EE">
      <w:pPr>
        <w:pStyle w:val="NormalWeb"/>
        <w:numPr>
          <w:ilvl w:val="0"/>
          <w:numId w:val="27"/>
        </w:numPr>
      </w:pPr>
      <w:r>
        <w:t>Photocopy and distribute required materials.</w:t>
      </w:r>
    </w:p>
    <w:p w14:paraId="22A3683A" w14:textId="353EC542" w:rsidR="005954EE" w:rsidRPr="005273C1" w:rsidRDefault="005954EE" w:rsidP="005273C1">
      <w:pPr>
        <w:pStyle w:val="NormalWeb"/>
        <w:numPr>
          <w:ilvl w:val="0"/>
          <w:numId w:val="27"/>
        </w:numPr>
      </w:pPr>
      <w:r>
        <w:lastRenderedPageBreak/>
        <w:t>Maintain accurate and accessible records.</w:t>
      </w:r>
    </w:p>
    <w:p w14:paraId="7A4E7FDE" w14:textId="3495A39A"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9. Communication</w:t>
      </w:r>
    </w:p>
    <w:p w14:paraId="308C538C" w14:textId="30C6710F"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Clear, unambiguous instructions to staff and students are essential.</w:t>
      </w:r>
      <w:r w:rsidR="004C0EF9">
        <w:rPr>
          <w:rFonts w:ascii="Times New Roman" w:eastAsia="Times New Roman" w:hAnsi="Times New Roman" w:cs="Times New Roman"/>
          <w:kern w:val="0"/>
          <w:sz w:val="24"/>
          <w:szCs w:val="24"/>
          <w:lang w:eastAsia="en-IE"/>
          <w14:ligatures w14:val="none"/>
        </w:rPr>
        <w:t xml:space="preserve"> </w:t>
      </w:r>
      <w:r w:rsidRPr="00ED684F">
        <w:rPr>
          <w:rFonts w:ascii="Times New Roman" w:eastAsia="Times New Roman" w:hAnsi="Times New Roman" w:cs="Times New Roman"/>
          <w:kern w:val="0"/>
          <w:sz w:val="24"/>
          <w:szCs w:val="24"/>
          <w:lang w:eastAsia="en-IE"/>
          <w14:ligatures w14:val="none"/>
        </w:rPr>
        <w:t xml:space="preserve"> Chain of command must be followed, and speculative conversations avoided.</w:t>
      </w:r>
    </w:p>
    <w:p w14:paraId="126DEAEB"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10. Record Keeping</w:t>
      </w:r>
    </w:p>
    <w:p w14:paraId="1DD9F0AC"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All team members maintain detailed records of calls, letters, meetings, interventions, and materials used. The school secretary has a key role in documenting and managing communications.</w:t>
      </w:r>
    </w:p>
    <w:p w14:paraId="4CF2ABE8"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11. Contact Details</w:t>
      </w:r>
    </w:p>
    <w:p w14:paraId="14B9D0AE" w14:textId="6573DB22"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 xml:space="preserve">Up-to-date contact information for parents/guardians, staff, CIMT members, and emergency contacts is maintained in the school office and </w:t>
      </w:r>
      <w:r w:rsidR="000C6D49">
        <w:rPr>
          <w:rFonts w:ascii="Times New Roman" w:eastAsia="Times New Roman" w:hAnsi="Times New Roman" w:cs="Times New Roman"/>
          <w:kern w:val="0"/>
          <w:sz w:val="24"/>
          <w:szCs w:val="24"/>
          <w:lang w:eastAsia="en-IE"/>
          <w14:ligatures w14:val="none"/>
        </w:rPr>
        <w:t xml:space="preserve">on the </w:t>
      </w:r>
      <w:r w:rsidRPr="00ED684F">
        <w:rPr>
          <w:rFonts w:ascii="Times New Roman" w:eastAsia="Times New Roman" w:hAnsi="Times New Roman" w:cs="Times New Roman"/>
          <w:kern w:val="0"/>
          <w:sz w:val="24"/>
          <w:szCs w:val="24"/>
          <w:lang w:eastAsia="en-IE"/>
          <w14:ligatures w14:val="none"/>
        </w:rPr>
        <w:t>Aladdin system.</w:t>
      </w:r>
    </w:p>
    <w:p w14:paraId="3E195DD7" w14:textId="2681F95E" w:rsidR="000C6D49" w:rsidRPr="000C6D49" w:rsidRDefault="00ED684F" w:rsidP="000C6D4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12. Critical Incident Roo</w:t>
      </w:r>
      <w:r w:rsidR="000C6D49">
        <w:rPr>
          <w:rFonts w:ascii="Times New Roman" w:eastAsia="Times New Roman" w:hAnsi="Times New Roman" w:cs="Times New Roman"/>
          <w:b/>
          <w:bCs/>
          <w:kern w:val="0"/>
          <w:sz w:val="27"/>
          <w:szCs w:val="27"/>
          <w:lang w:eastAsia="en-IE"/>
          <w14:ligatures w14:val="none"/>
        </w:rPr>
        <w:t>ms</w:t>
      </w:r>
    </w:p>
    <w:p w14:paraId="6E31C404" w14:textId="77777777" w:rsidR="000C6D49" w:rsidRPr="000C6D49" w:rsidRDefault="000C6D49" w:rsidP="000C6D49">
      <w:pPr>
        <w:rPr>
          <w:rFonts w:ascii="Times New Roman" w:hAnsi="Times New Roman" w:cs="Times New Roman"/>
          <w:sz w:val="24"/>
          <w:szCs w:val="24"/>
        </w:rPr>
      </w:pPr>
      <w:r w:rsidRPr="000C6D49">
        <w:rPr>
          <w:rFonts w:ascii="Times New Roman" w:hAnsi="Times New Roman" w:cs="Times New Roman"/>
          <w:sz w:val="24"/>
          <w:szCs w:val="24"/>
        </w:rPr>
        <w:t>In the event of a critical incident, the following rooms are designated for the indicated purposes:</w:t>
      </w:r>
    </w:p>
    <w:p w14:paraId="0639AF2A" w14:textId="77777777" w:rsidR="000C6D49" w:rsidRPr="00EF4F40" w:rsidRDefault="000C6D49" w:rsidP="000C6D49">
      <w:pPr>
        <w:rPr>
          <w:b/>
        </w:rPr>
      </w:pPr>
    </w:p>
    <w:tbl>
      <w:tblPr>
        <w:tblW w:w="0" w:type="auto"/>
        <w:tblInd w:w="10" w:type="dxa"/>
        <w:tblBorders>
          <w:top w:val="single" w:sz="4" w:space="0" w:color="A42C87"/>
          <w:left w:val="single" w:sz="4" w:space="0" w:color="A42C87"/>
          <w:bottom w:val="single" w:sz="4" w:space="0" w:color="A42C87"/>
          <w:right w:val="single" w:sz="4" w:space="0" w:color="A42C87"/>
          <w:insideH w:val="single" w:sz="4" w:space="0" w:color="A42C87"/>
          <w:insideV w:val="single" w:sz="4" w:space="0" w:color="A42C87"/>
        </w:tblBorders>
        <w:tblLook w:val="01E0" w:firstRow="1" w:lastRow="1" w:firstColumn="1" w:lastColumn="1" w:noHBand="0" w:noVBand="0"/>
      </w:tblPr>
      <w:tblGrid>
        <w:gridCol w:w="2436"/>
        <w:gridCol w:w="6410"/>
      </w:tblGrid>
      <w:tr w:rsidR="000C6D49" w:rsidRPr="00772482" w14:paraId="4C71B448" w14:textId="77777777" w:rsidTr="00916E45">
        <w:trPr>
          <w:trHeight w:val="806"/>
        </w:trPr>
        <w:tc>
          <w:tcPr>
            <w:tcW w:w="8846" w:type="dxa"/>
            <w:gridSpan w:val="2"/>
            <w:shd w:val="clear" w:color="auto" w:fill="FFCCFF"/>
          </w:tcPr>
          <w:p w14:paraId="6E018C56" w14:textId="77777777" w:rsidR="000C6D49" w:rsidRPr="00772482" w:rsidRDefault="000C6D49" w:rsidP="00916E45">
            <w:pPr>
              <w:rPr>
                <w:b/>
                <w:color w:val="7030A0"/>
              </w:rPr>
            </w:pPr>
            <w:r w:rsidRPr="00772482">
              <w:rPr>
                <w:b/>
                <w:color w:val="7030A0"/>
              </w:rPr>
              <w:t>Critical Incident Rooms</w:t>
            </w:r>
          </w:p>
        </w:tc>
      </w:tr>
      <w:tr w:rsidR="000C6D49" w:rsidRPr="00772482" w14:paraId="460F2E65" w14:textId="77777777" w:rsidTr="00916E45">
        <w:trPr>
          <w:trHeight w:val="421"/>
        </w:trPr>
        <w:tc>
          <w:tcPr>
            <w:tcW w:w="2436" w:type="dxa"/>
          </w:tcPr>
          <w:p w14:paraId="411DFD81" w14:textId="77777777" w:rsidR="000C6D49" w:rsidRPr="00772482" w:rsidRDefault="000C6D49" w:rsidP="00916E45">
            <w:pPr>
              <w:rPr>
                <w:b/>
              </w:rPr>
            </w:pPr>
            <w:r w:rsidRPr="00772482">
              <w:rPr>
                <w:b/>
              </w:rPr>
              <w:t>Room Name:</w:t>
            </w:r>
          </w:p>
        </w:tc>
        <w:tc>
          <w:tcPr>
            <w:tcW w:w="6410" w:type="dxa"/>
          </w:tcPr>
          <w:p w14:paraId="3693256A" w14:textId="77777777" w:rsidR="000C6D49" w:rsidRPr="00772482" w:rsidRDefault="000C6D49" w:rsidP="00916E45">
            <w:r w:rsidRPr="00772482">
              <w:rPr>
                <w:b/>
              </w:rPr>
              <w:t>Designated Purpose:</w:t>
            </w:r>
          </w:p>
        </w:tc>
      </w:tr>
      <w:tr w:rsidR="000C6D49" w:rsidRPr="00772482" w14:paraId="4A6E092D" w14:textId="77777777" w:rsidTr="00916E45">
        <w:trPr>
          <w:trHeight w:val="555"/>
        </w:trPr>
        <w:tc>
          <w:tcPr>
            <w:tcW w:w="2436" w:type="dxa"/>
          </w:tcPr>
          <w:p w14:paraId="4F73BF31" w14:textId="77777777" w:rsidR="000C6D49" w:rsidRPr="00772482" w:rsidRDefault="000C6D49" w:rsidP="00916E45">
            <w:pPr>
              <w:rPr>
                <w:i/>
              </w:rPr>
            </w:pPr>
            <w:r w:rsidRPr="00772482">
              <w:rPr>
                <w:i/>
              </w:rPr>
              <w:t>Staff Room</w:t>
            </w:r>
          </w:p>
        </w:tc>
        <w:tc>
          <w:tcPr>
            <w:tcW w:w="6410" w:type="dxa"/>
          </w:tcPr>
          <w:p w14:paraId="267AA739" w14:textId="77777777" w:rsidR="000C6D49" w:rsidRPr="00772482" w:rsidRDefault="000C6D49" w:rsidP="00916E45">
            <w:pPr>
              <w:rPr>
                <w:b/>
              </w:rPr>
            </w:pPr>
            <w:r w:rsidRPr="00772482">
              <w:t>Main room for meeting staff</w:t>
            </w:r>
          </w:p>
        </w:tc>
      </w:tr>
      <w:tr w:rsidR="000C6D49" w:rsidRPr="00772482" w14:paraId="0E86481A" w14:textId="77777777" w:rsidTr="00916E45">
        <w:trPr>
          <w:trHeight w:val="543"/>
        </w:trPr>
        <w:tc>
          <w:tcPr>
            <w:tcW w:w="2436" w:type="dxa"/>
          </w:tcPr>
          <w:p w14:paraId="7A62EA85" w14:textId="77777777" w:rsidR="000C6D49" w:rsidRPr="00772482" w:rsidRDefault="000C6D49" w:rsidP="00916E45">
            <w:pPr>
              <w:rPr>
                <w:i/>
              </w:rPr>
            </w:pPr>
            <w:r>
              <w:rPr>
                <w:i/>
              </w:rPr>
              <w:t>School</w:t>
            </w:r>
            <w:r w:rsidRPr="00772482">
              <w:rPr>
                <w:i/>
              </w:rPr>
              <w:t xml:space="preserve"> Hall</w:t>
            </w:r>
          </w:p>
        </w:tc>
        <w:tc>
          <w:tcPr>
            <w:tcW w:w="6410" w:type="dxa"/>
          </w:tcPr>
          <w:p w14:paraId="3FCBF517" w14:textId="77777777" w:rsidR="000C6D49" w:rsidRPr="00772482" w:rsidRDefault="000C6D49" w:rsidP="00916E45">
            <w:pPr>
              <w:rPr>
                <w:b/>
              </w:rPr>
            </w:pPr>
            <w:r w:rsidRPr="00772482">
              <w:t>Meetings with parents</w:t>
            </w:r>
          </w:p>
        </w:tc>
      </w:tr>
      <w:tr w:rsidR="000C6D49" w:rsidRPr="00772482" w14:paraId="230C7FCA" w14:textId="77777777" w:rsidTr="00916E45">
        <w:trPr>
          <w:trHeight w:val="565"/>
        </w:trPr>
        <w:tc>
          <w:tcPr>
            <w:tcW w:w="2436" w:type="dxa"/>
          </w:tcPr>
          <w:p w14:paraId="5088D1A1" w14:textId="77777777" w:rsidR="000C6D49" w:rsidRPr="00772482" w:rsidRDefault="000C6D49" w:rsidP="00916E45">
            <w:pPr>
              <w:rPr>
                <w:i/>
              </w:rPr>
            </w:pPr>
            <w:r w:rsidRPr="00772482">
              <w:rPr>
                <w:i/>
              </w:rPr>
              <w:t>Principal’s Office</w:t>
            </w:r>
          </w:p>
        </w:tc>
        <w:tc>
          <w:tcPr>
            <w:tcW w:w="6410" w:type="dxa"/>
          </w:tcPr>
          <w:p w14:paraId="2BDEF291" w14:textId="77777777" w:rsidR="000C6D49" w:rsidRPr="00772482" w:rsidRDefault="000C6D49" w:rsidP="00916E45">
            <w:pPr>
              <w:rPr>
                <w:b/>
              </w:rPr>
            </w:pPr>
            <w:r w:rsidRPr="00772482">
              <w:t>Meetings with media</w:t>
            </w:r>
          </w:p>
        </w:tc>
      </w:tr>
      <w:tr w:rsidR="000C6D49" w:rsidRPr="00772482" w14:paraId="7720279F" w14:textId="77777777" w:rsidTr="00916E45">
        <w:trPr>
          <w:trHeight w:val="695"/>
        </w:trPr>
        <w:tc>
          <w:tcPr>
            <w:tcW w:w="2436" w:type="dxa"/>
          </w:tcPr>
          <w:p w14:paraId="318F3D6D" w14:textId="77777777" w:rsidR="000C6D49" w:rsidRPr="00772482" w:rsidRDefault="000C6D49" w:rsidP="00916E45">
            <w:pPr>
              <w:rPr>
                <w:i/>
              </w:rPr>
            </w:pPr>
            <w:r w:rsidRPr="00772482">
              <w:rPr>
                <w:i/>
              </w:rPr>
              <w:t>Principal’s Office</w:t>
            </w:r>
          </w:p>
        </w:tc>
        <w:tc>
          <w:tcPr>
            <w:tcW w:w="6410" w:type="dxa"/>
          </w:tcPr>
          <w:p w14:paraId="5F345EA7" w14:textId="77777777" w:rsidR="000C6D49" w:rsidRPr="00772482" w:rsidRDefault="000C6D49" w:rsidP="00916E45">
            <w:pPr>
              <w:rPr>
                <w:b/>
              </w:rPr>
            </w:pPr>
            <w:r w:rsidRPr="00772482">
              <w:t>Meetings with other visitors</w:t>
            </w:r>
          </w:p>
        </w:tc>
      </w:tr>
    </w:tbl>
    <w:p w14:paraId="279D01BD" w14:textId="77777777" w:rsidR="000C6D49" w:rsidRPr="00772482" w:rsidRDefault="000C6D49" w:rsidP="000C6D49"/>
    <w:p w14:paraId="2E870549"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13. Confidentiality and Good Name Considerations</w:t>
      </w:r>
    </w:p>
    <w:p w14:paraId="2A1DDB96" w14:textId="77777777" w:rsidR="0026223E" w:rsidRDefault="0026223E" w:rsidP="0026223E">
      <w:pPr>
        <w:pStyle w:val="NormalWeb"/>
      </w:pPr>
      <w:r>
        <w:t>The management and staff of ABACAS Kilbarrack Special School have a responsibility to protect the privacy and good name of all individuals involved in any incident. They will remain sensitive to the possible consequences of public statements.</w:t>
      </w:r>
    </w:p>
    <w:p w14:paraId="567DC522" w14:textId="77777777" w:rsidR="0026223E" w:rsidRDefault="0026223E" w:rsidP="0026223E">
      <w:pPr>
        <w:pStyle w:val="NormalWeb"/>
      </w:pPr>
      <w:r>
        <w:t>The starting point is that all information regarding any incident learned or gathered within the school should be treated as strictly confidential. Information about individual members of the school community is also confidential in such cases.</w:t>
      </w:r>
    </w:p>
    <w:p w14:paraId="5F6E3E71" w14:textId="77777777" w:rsidR="005954EE" w:rsidRDefault="005954EE" w:rsidP="0026223E">
      <w:pPr>
        <w:pStyle w:val="NormalWeb"/>
      </w:pPr>
    </w:p>
    <w:p w14:paraId="320099AC" w14:textId="0DF3DCE7" w:rsidR="0026223E" w:rsidRDefault="0026223E" w:rsidP="0026223E">
      <w:pPr>
        <w:pStyle w:val="NormalWeb"/>
      </w:pPr>
      <w:r>
        <w:t xml:space="preserve">Staff members will be mindful of this duty and, where relevant, encourage students to do the same. For example, the term </w:t>
      </w:r>
      <w:r>
        <w:rPr>
          <w:rStyle w:val="Emphasis"/>
          <w:rFonts w:eastAsiaTheme="majorEastAsia"/>
        </w:rPr>
        <w:t>“suicide”</w:t>
      </w:r>
      <w:r>
        <w:t xml:space="preserve"> will not be used unless there is confirmed evidence that the death was due to suicide </w:t>
      </w:r>
      <w:r>
        <w:rPr>
          <w:rStyle w:val="Strong"/>
          <w:rFonts w:eastAsiaTheme="majorEastAsia"/>
        </w:rPr>
        <w:t>and</w:t>
      </w:r>
      <w:r>
        <w:t xml:space="preserve"> the family has consented to its use. Until then, the phrases </w:t>
      </w:r>
      <w:r>
        <w:rPr>
          <w:rStyle w:val="Emphasis"/>
          <w:rFonts w:eastAsiaTheme="majorEastAsia"/>
        </w:rPr>
        <w:t>“tragic death”</w:t>
      </w:r>
      <w:r>
        <w:t xml:space="preserve"> or </w:t>
      </w:r>
      <w:r>
        <w:rPr>
          <w:rStyle w:val="Emphasis"/>
          <w:rFonts w:eastAsiaTheme="majorEastAsia"/>
        </w:rPr>
        <w:t>“sudden death”</w:t>
      </w:r>
      <w:r>
        <w:t xml:space="preserve"> may be used instead. Similarly, the word </w:t>
      </w:r>
      <w:r>
        <w:rPr>
          <w:rStyle w:val="Emphasis"/>
          <w:rFonts w:eastAsiaTheme="majorEastAsia"/>
        </w:rPr>
        <w:t>“murder”</w:t>
      </w:r>
      <w:r>
        <w:t xml:space="preserve"> should not be used until it has been legally established; the phrase </w:t>
      </w:r>
      <w:r>
        <w:rPr>
          <w:rStyle w:val="Emphasis"/>
          <w:rFonts w:eastAsiaTheme="majorEastAsia"/>
        </w:rPr>
        <w:t>“violent death”</w:t>
      </w:r>
      <w:r>
        <w:t xml:space="preserve"> may be used as an alternative.</w:t>
      </w:r>
    </w:p>
    <w:p w14:paraId="5C1419AC" w14:textId="6907C0D4" w:rsidR="0026223E" w:rsidRDefault="0026223E" w:rsidP="0026223E">
      <w:pPr>
        <w:pStyle w:val="NormalWeb"/>
      </w:pPr>
      <w:r>
        <w:t xml:space="preserve">In emergency situations, there may be intense pressure for comment. Staff members will be instructed </w:t>
      </w:r>
      <w:r>
        <w:rPr>
          <w:rStyle w:val="Strong"/>
          <w:rFonts w:eastAsiaTheme="majorEastAsia"/>
        </w:rPr>
        <w:t>not</w:t>
      </w:r>
      <w:r>
        <w:t xml:space="preserve"> to speak with media personnel. All media queries will be referred to the designated school spokesperson – the </w:t>
      </w:r>
      <w:r w:rsidR="002B267A">
        <w:t>principal</w:t>
      </w:r>
      <w:r>
        <w:t>. Staff may use a standard response such as:</w:t>
      </w:r>
    </w:p>
    <w:p w14:paraId="0A29D28D" w14:textId="77777777" w:rsidR="0026223E" w:rsidRDefault="0026223E" w:rsidP="0026223E">
      <w:pPr>
        <w:pStyle w:val="NormalWeb"/>
      </w:pPr>
      <w:r>
        <w:rPr>
          <w:rStyle w:val="Emphasis"/>
          <w:rFonts w:eastAsiaTheme="majorEastAsia"/>
        </w:rPr>
        <w:t>“I’m sorry, but all requests for information at this time must be directed to the school’s spokesperson, Ms. Kelly. Thank you.”</w:t>
      </w:r>
    </w:p>
    <w:p w14:paraId="0CE29897" w14:textId="1B74DA1D" w:rsidR="00ED684F" w:rsidRPr="00ED684F" w:rsidRDefault="0026223E" w:rsidP="0026223E">
      <w:pPr>
        <w:pStyle w:val="NormalWeb"/>
      </w:pPr>
      <w:r>
        <w:t>All statements to the media will be prepared in advance and agreed upon by the Critical Incident Management Team (CIMT).</w:t>
      </w:r>
    </w:p>
    <w:p w14:paraId="6C048EE0"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14. Enlisting Outside Agency Support</w:t>
      </w:r>
    </w:p>
    <w:p w14:paraId="05EA2628"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Support may be requested from neighbouring schools (e.g., Scoil Eoin) and professional agencies (NEPS) to assist with supervision and other functions.</w:t>
      </w:r>
    </w:p>
    <w:p w14:paraId="02C68CE6" w14:textId="77777777" w:rsidR="00ED684F" w:rsidRPr="00ED684F" w:rsidRDefault="00ED684F" w:rsidP="00ED68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ED684F">
        <w:rPr>
          <w:rFonts w:ascii="Times New Roman" w:eastAsia="Times New Roman" w:hAnsi="Times New Roman" w:cs="Times New Roman"/>
          <w:b/>
          <w:bCs/>
          <w:kern w:val="0"/>
          <w:sz w:val="27"/>
          <w:szCs w:val="27"/>
          <w:lang w:eastAsia="en-IE"/>
          <w14:ligatures w14:val="none"/>
        </w:rPr>
        <w:t>15. Consultation and Communication Regarding the Plan</w:t>
      </w:r>
    </w:p>
    <w:p w14:paraId="16180828" w14:textId="0EFF4BEF"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kern w:val="0"/>
          <w:sz w:val="24"/>
          <w:szCs w:val="24"/>
          <w:lang w:eastAsia="en-IE"/>
          <w14:ligatures w14:val="none"/>
        </w:rPr>
        <w:t xml:space="preserve">Staff and parent representatives were consulted in the preparation of this policy. Each CIMT member has a personal copy. New or temporary staff are briefed by the </w:t>
      </w:r>
      <w:r w:rsidR="002B267A" w:rsidRPr="00ED684F">
        <w:rPr>
          <w:rFonts w:ascii="Times New Roman" w:eastAsia="Times New Roman" w:hAnsi="Times New Roman" w:cs="Times New Roman"/>
          <w:kern w:val="0"/>
          <w:sz w:val="24"/>
          <w:szCs w:val="24"/>
          <w:lang w:eastAsia="en-IE"/>
          <w14:ligatures w14:val="none"/>
        </w:rPr>
        <w:t>principal</w:t>
      </w:r>
      <w:r w:rsidRPr="00ED684F">
        <w:rPr>
          <w:rFonts w:ascii="Times New Roman" w:eastAsia="Times New Roman" w:hAnsi="Times New Roman" w:cs="Times New Roman"/>
          <w:kern w:val="0"/>
          <w:sz w:val="24"/>
          <w:szCs w:val="24"/>
          <w:lang w:eastAsia="en-IE"/>
          <w14:ligatures w14:val="none"/>
        </w:rPr>
        <w:t>. Annual review occurs per Appendix 4.</w:t>
      </w:r>
    </w:p>
    <w:p w14:paraId="32FDADA4" w14:textId="22B41D75"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b/>
          <w:bCs/>
          <w:kern w:val="0"/>
          <w:sz w:val="24"/>
          <w:szCs w:val="24"/>
          <w:lang w:eastAsia="en-IE"/>
          <w14:ligatures w14:val="none"/>
        </w:rPr>
        <w:t>Ratified by the Board of Management:</w:t>
      </w:r>
      <w:r w:rsidRPr="00ED684F">
        <w:rPr>
          <w:rFonts w:ascii="Times New Roman" w:eastAsia="Times New Roman" w:hAnsi="Times New Roman" w:cs="Times New Roman"/>
          <w:kern w:val="0"/>
          <w:sz w:val="24"/>
          <w:szCs w:val="24"/>
          <w:lang w:eastAsia="en-IE"/>
          <w14:ligatures w14:val="none"/>
        </w:rPr>
        <w:t xml:space="preserve"> </w:t>
      </w:r>
      <w:r w:rsidR="00E76F84">
        <w:rPr>
          <w:rFonts w:ascii="Times New Roman" w:eastAsia="Times New Roman" w:hAnsi="Times New Roman" w:cs="Times New Roman"/>
          <w:kern w:val="0"/>
          <w:sz w:val="24"/>
          <w:szCs w:val="24"/>
          <w:lang w:eastAsia="en-IE"/>
          <w14:ligatures w14:val="none"/>
        </w:rPr>
        <w:t>March 16</w:t>
      </w:r>
      <w:r w:rsidR="00E76F84" w:rsidRPr="00E76F84">
        <w:rPr>
          <w:rFonts w:ascii="Times New Roman" w:eastAsia="Times New Roman" w:hAnsi="Times New Roman" w:cs="Times New Roman"/>
          <w:kern w:val="0"/>
          <w:sz w:val="24"/>
          <w:szCs w:val="24"/>
          <w:vertAlign w:val="superscript"/>
          <w:lang w:eastAsia="en-IE"/>
          <w14:ligatures w14:val="none"/>
        </w:rPr>
        <w:t>th</w:t>
      </w:r>
      <w:proofErr w:type="gramStart"/>
      <w:r w:rsidR="00E76F84">
        <w:rPr>
          <w:rFonts w:ascii="Times New Roman" w:eastAsia="Times New Roman" w:hAnsi="Times New Roman" w:cs="Times New Roman"/>
          <w:kern w:val="0"/>
          <w:sz w:val="24"/>
          <w:szCs w:val="24"/>
          <w:lang w:eastAsia="en-IE"/>
          <w14:ligatures w14:val="none"/>
        </w:rPr>
        <w:t xml:space="preserve"> 2026</w:t>
      </w:r>
      <w:proofErr w:type="gramEnd"/>
    </w:p>
    <w:p w14:paraId="48FB4585" w14:textId="77777777"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b/>
          <w:bCs/>
          <w:kern w:val="0"/>
          <w:sz w:val="24"/>
          <w:szCs w:val="24"/>
          <w:lang w:eastAsia="en-IE"/>
          <w14:ligatures w14:val="none"/>
        </w:rPr>
        <w:t>Signed:</w:t>
      </w:r>
      <w:r w:rsidRPr="00ED684F">
        <w:rPr>
          <w:rFonts w:ascii="Times New Roman" w:eastAsia="Times New Roman" w:hAnsi="Times New Roman" w:cs="Times New Roman"/>
          <w:kern w:val="0"/>
          <w:sz w:val="24"/>
          <w:szCs w:val="24"/>
          <w:lang w:eastAsia="en-IE"/>
          <w14:ligatures w14:val="none"/>
        </w:rPr>
        <w:t xml:space="preserve"> ______________________________</w:t>
      </w:r>
      <w:r w:rsidRPr="00ED684F">
        <w:rPr>
          <w:rFonts w:ascii="Times New Roman" w:eastAsia="Times New Roman" w:hAnsi="Times New Roman" w:cs="Times New Roman"/>
          <w:kern w:val="0"/>
          <w:sz w:val="24"/>
          <w:szCs w:val="24"/>
          <w:lang w:eastAsia="en-IE"/>
          <w14:ligatures w14:val="none"/>
        </w:rPr>
        <w:br/>
        <w:t>Pat McKenna, Chairperson, Board of Management, ABACAS Kilbarrack Special School</w:t>
      </w:r>
    </w:p>
    <w:p w14:paraId="6AA6CA18" w14:textId="02AA7239" w:rsidR="00ED684F" w:rsidRPr="00ED684F" w:rsidRDefault="00ED684F" w:rsidP="00ED684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D684F">
        <w:rPr>
          <w:rFonts w:ascii="Times New Roman" w:eastAsia="Times New Roman" w:hAnsi="Times New Roman" w:cs="Times New Roman"/>
          <w:b/>
          <w:bCs/>
          <w:kern w:val="0"/>
          <w:sz w:val="24"/>
          <w:szCs w:val="24"/>
          <w:lang w:eastAsia="en-IE"/>
          <w14:ligatures w14:val="none"/>
        </w:rPr>
        <w:t>Signed:</w:t>
      </w:r>
      <w:r w:rsidR="00E76F84">
        <w:rPr>
          <w:rFonts w:ascii="Times New Roman" w:eastAsia="Times New Roman" w:hAnsi="Times New Roman" w:cs="Times New Roman"/>
          <w:noProof/>
          <w:kern w:val="0"/>
          <w:sz w:val="24"/>
          <w:szCs w:val="24"/>
          <w:lang w:eastAsia="en-IE"/>
        </w:rPr>
        <w:drawing>
          <wp:inline distT="0" distB="0" distL="0" distR="0" wp14:anchorId="5FEC973F" wp14:editId="6AB6E87D">
            <wp:extent cx="1257300" cy="571500"/>
            <wp:effectExtent l="0" t="0" r="0" b="0"/>
            <wp:docPr id="94636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69208" name="Picture 946369208"/>
                    <pic:cNvPicPr/>
                  </pic:nvPicPr>
                  <pic:blipFill>
                    <a:blip r:embed="rId7">
                      <a:extLst>
                        <a:ext uri="{28A0092B-C50C-407E-A947-70E740481C1C}">
                          <a14:useLocalDpi xmlns:a14="http://schemas.microsoft.com/office/drawing/2010/main" val="0"/>
                        </a:ext>
                      </a:extLst>
                    </a:blip>
                    <a:stretch>
                      <a:fillRect/>
                    </a:stretch>
                  </pic:blipFill>
                  <pic:spPr>
                    <a:xfrm>
                      <a:off x="0" y="0"/>
                      <a:ext cx="1257300" cy="571500"/>
                    </a:xfrm>
                    <a:prstGeom prst="rect">
                      <a:avLst/>
                    </a:prstGeom>
                  </pic:spPr>
                </pic:pic>
              </a:graphicData>
            </a:graphic>
          </wp:inline>
        </w:drawing>
      </w:r>
      <w:r w:rsidR="00E76F84" w:rsidRPr="00ED684F">
        <w:rPr>
          <w:rFonts w:ascii="Times New Roman" w:eastAsia="Times New Roman" w:hAnsi="Times New Roman" w:cs="Times New Roman"/>
          <w:kern w:val="0"/>
          <w:sz w:val="24"/>
          <w:szCs w:val="24"/>
          <w:lang w:eastAsia="en-IE"/>
          <w14:ligatures w14:val="none"/>
        </w:rPr>
        <w:t xml:space="preserve"> </w:t>
      </w:r>
      <w:r w:rsidRPr="00ED684F">
        <w:rPr>
          <w:rFonts w:ascii="Times New Roman" w:eastAsia="Times New Roman" w:hAnsi="Times New Roman" w:cs="Times New Roman"/>
          <w:kern w:val="0"/>
          <w:sz w:val="24"/>
          <w:szCs w:val="24"/>
          <w:lang w:eastAsia="en-IE"/>
          <w14:ligatures w14:val="none"/>
        </w:rPr>
        <w:br/>
        <w:t>Laura Kelly, Principal, ABACAS Kilbarrack Special School</w:t>
      </w:r>
    </w:p>
    <w:p w14:paraId="6AD45F3C" w14:textId="77777777" w:rsidR="00D11D18" w:rsidRDefault="00D11D18"/>
    <w:p w14:paraId="407A19F9" w14:textId="77777777" w:rsidR="00941DF8" w:rsidRDefault="00941DF8"/>
    <w:p w14:paraId="353E697D" w14:textId="77777777" w:rsidR="00941DF8" w:rsidRDefault="00941DF8"/>
    <w:p w14:paraId="79BAF7F3" w14:textId="77777777" w:rsidR="00941DF8" w:rsidRDefault="00941DF8" w:rsidP="00941DF8">
      <w:pPr>
        <w:rPr>
          <w:b/>
        </w:rPr>
      </w:pPr>
    </w:p>
    <w:p w14:paraId="2D19406D" w14:textId="77777777" w:rsidR="005273C1" w:rsidRDefault="005273C1" w:rsidP="00941DF8">
      <w:pPr>
        <w:rPr>
          <w:b/>
        </w:rPr>
      </w:pPr>
    </w:p>
    <w:p w14:paraId="14A5A5CE" w14:textId="77777777" w:rsidR="005273C1" w:rsidRDefault="005273C1" w:rsidP="00941DF8">
      <w:pPr>
        <w:rPr>
          <w:b/>
        </w:rPr>
      </w:pPr>
    </w:p>
    <w:p w14:paraId="34FBC831" w14:textId="77777777" w:rsidR="00941DF8" w:rsidRDefault="00941DF8" w:rsidP="00941DF8">
      <w:pPr>
        <w:rPr>
          <w:b/>
        </w:rPr>
      </w:pPr>
    </w:p>
    <w:p w14:paraId="5998D23C" w14:textId="77777777" w:rsidR="00941DF8" w:rsidRDefault="00941DF8" w:rsidP="00941DF8">
      <w:pPr>
        <w:jc w:val="center"/>
        <w:rPr>
          <w:b/>
        </w:rPr>
      </w:pPr>
      <w:r>
        <w:rPr>
          <w:b/>
        </w:rPr>
        <w:t>APPENDIX 1 - ACTION PLAN</w:t>
      </w:r>
    </w:p>
    <w:p w14:paraId="253E76BC" w14:textId="782F9957" w:rsidR="00941DF8" w:rsidRPr="00941DF8" w:rsidRDefault="00941DF8" w:rsidP="00941DF8">
      <w:pPr>
        <w:rPr>
          <w:b/>
        </w:rPr>
      </w:pPr>
      <w:r w:rsidRPr="00772482">
        <w:rPr>
          <w:b/>
        </w:rPr>
        <w:t>Short term action</w:t>
      </w:r>
      <w:r>
        <w:rPr>
          <w:b/>
        </w:rPr>
        <w:t xml:space="preserve"> plan</w:t>
      </w:r>
      <w:r w:rsidRPr="00772482">
        <w:rPr>
          <w:b/>
        </w:rPr>
        <w:t xml:space="preserve"> – Day 1</w:t>
      </w:r>
    </w:p>
    <w:tbl>
      <w:tblPr>
        <w:tblW w:w="10389" w:type="dxa"/>
        <w:tblInd w:w="-1041" w:type="dxa"/>
        <w:tblCellMar>
          <w:top w:w="2" w:type="dxa"/>
          <w:left w:w="93" w:type="dxa"/>
          <w:bottom w:w="21" w:type="dxa"/>
          <w:right w:w="2" w:type="dxa"/>
        </w:tblCellMar>
        <w:tblLook w:val="00A0" w:firstRow="1" w:lastRow="0" w:firstColumn="1" w:lastColumn="0" w:noHBand="0" w:noVBand="0"/>
      </w:tblPr>
      <w:tblGrid>
        <w:gridCol w:w="7192"/>
        <w:gridCol w:w="3197"/>
      </w:tblGrid>
      <w:tr w:rsidR="00941DF8" w:rsidRPr="00772482" w14:paraId="49A56FAB" w14:textId="77777777" w:rsidTr="00916E45">
        <w:trPr>
          <w:trHeight w:val="367"/>
        </w:trPr>
        <w:tc>
          <w:tcPr>
            <w:tcW w:w="7192" w:type="dxa"/>
            <w:tcBorders>
              <w:top w:val="single" w:sz="4" w:space="0" w:color="AB4979"/>
              <w:left w:val="single" w:sz="4" w:space="0" w:color="AB4979"/>
              <w:bottom w:val="single" w:sz="4" w:space="0" w:color="AB4979"/>
              <w:right w:val="single" w:sz="4" w:space="0" w:color="AB4979"/>
            </w:tcBorders>
            <w:shd w:val="clear" w:color="auto" w:fill="F7EFF3"/>
          </w:tcPr>
          <w:p w14:paraId="685DC723" w14:textId="77777777" w:rsidR="00941DF8" w:rsidRPr="00772482" w:rsidRDefault="00941DF8" w:rsidP="00916E45">
            <w:pPr>
              <w:ind w:left="32"/>
            </w:pPr>
            <w:r w:rsidRPr="00772482">
              <w:rPr>
                <w:b/>
                <w:color w:val="B8688F"/>
              </w:rPr>
              <w:t xml:space="preserve">Task </w:t>
            </w:r>
          </w:p>
        </w:tc>
        <w:tc>
          <w:tcPr>
            <w:tcW w:w="3197" w:type="dxa"/>
            <w:tcBorders>
              <w:top w:val="single" w:sz="4" w:space="0" w:color="AB4979"/>
              <w:left w:val="single" w:sz="4" w:space="0" w:color="AB4979"/>
              <w:bottom w:val="single" w:sz="4" w:space="0" w:color="AB4979"/>
              <w:right w:val="single" w:sz="4" w:space="0" w:color="AB4979"/>
            </w:tcBorders>
            <w:shd w:val="clear" w:color="auto" w:fill="F7EFF3"/>
          </w:tcPr>
          <w:p w14:paraId="70AD766F" w14:textId="77777777" w:rsidR="00941DF8" w:rsidRPr="00772482" w:rsidRDefault="00941DF8" w:rsidP="00916E45">
            <w:pPr>
              <w:ind w:left="11"/>
            </w:pPr>
            <w:r w:rsidRPr="00772482">
              <w:rPr>
                <w:b/>
                <w:color w:val="B8688F"/>
              </w:rPr>
              <w:t>Name</w:t>
            </w:r>
          </w:p>
        </w:tc>
      </w:tr>
      <w:tr w:rsidR="00941DF8" w:rsidRPr="00772482" w14:paraId="4C918C65" w14:textId="77777777" w:rsidTr="00916E45">
        <w:trPr>
          <w:trHeight w:val="576"/>
        </w:trPr>
        <w:tc>
          <w:tcPr>
            <w:tcW w:w="7192" w:type="dxa"/>
            <w:tcBorders>
              <w:top w:val="single" w:sz="4" w:space="0" w:color="AB4979"/>
              <w:left w:val="single" w:sz="4" w:space="0" w:color="AB4979"/>
              <w:bottom w:val="single" w:sz="4" w:space="0" w:color="AB4979"/>
              <w:right w:val="single" w:sz="4" w:space="0" w:color="AB4979"/>
            </w:tcBorders>
          </w:tcPr>
          <w:p w14:paraId="6AB9C9F6" w14:textId="77777777" w:rsidR="00941DF8" w:rsidRPr="00772482" w:rsidRDefault="00941DF8" w:rsidP="00916E45">
            <w:pPr>
              <w:ind w:left="32"/>
            </w:pPr>
            <w:r w:rsidRPr="00772482">
              <w:rPr>
                <w:b/>
              </w:rPr>
              <w:t>Gather accurate information</w:t>
            </w:r>
          </w:p>
        </w:tc>
        <w:tc>
          <w:tcPr>
            <w:tcW w:w="3197" w:type="dxa"/>
            <w:tcBorders>
              <w:top w:val="single" w:sz="4" w:space="0" w:color="AB4979"/>
              <w:left w:val="single" w:sz="4" w:space="0" w:color="AB4979"/>
              <w:bottom w:val="single" w:sz="4" w:space="0" w:color="AB4979"/>
              <w:right w:val="single" w:sz="4" w:space="0" w:color="AB4979"/>
            </w:tcBorders>
          </w:tcPr>
          <w:p w14:paraId="7485D036" w14:textId="77777777" w:rsidR="00941DF8" w:rsidRPr="00772482" w:rsidRDefault="00941DF8" w:rsidP="00916E45"/>
        </w:tc>
      </w:tr>
      <w:tr w:rsidR="00941DF8" w:rsidRPr="00772482" w14:paraId="57F0B9A7" w14:textId="77777777" w:rsidTr="00916E45">
        <w:trPr>
          <w:trHeight w:val="528"/>
        </w:trPr>
        <w:tc>
          <w:tcPr>
            <w:tcW w:w="7192" w:type="dxa"/>
            <w:tcBorders>
              <w:top w:val="single" w:sz="4" w:space="0" w:color="AB4979"/>
              <w:left w:val="single" w:sz="4" w:space="0" w:color="AB4979"/>
              <w:bottom w:val="single" w:sz="4" w:space="0" w:color="AB4979"/>
              <w:right w:val="single" w:sz="4" w:space="0" w:color="AB4979"/>
            </w:tcBorders>
          </w:tcPr>
          <w:p w14:paraId="06C3E45F" w14:textId="77777777" w:rsidR="00941DF8" w:rsidRPr="00772482" w:rsidRDefault="00941DF8" w:rsidP="00916E45">
            <w:pPr>
              <w:jc w:val="both"/>
              <w:rPr>
                <w:b/>
              </w:rPr>
            </w:pPr>
            <w:r w:rsidRPr="00772482">
              <w:rPr>
                <w:b/>
              </w:rPr>
              <w:t xml:space="preserve">Establish the facts </w:t>
            </w:r>
          </w:p>
          <w:p w14:paraId="241CD6A6" w14:textId="77777777" w:rsidR="00941DF8" w:rsidRPr="00772482" w:rsidRDefault="00941DF8" w:rsidP="00916E45">
            <w:pPr>
              <w:jc w:val="both"/>
            </w:pPr>
            <w:r w:rsidRPr="00772482">
              <w:tab/>
              <w:t>- What has happened?</w:t>
            </w:r>
          </w:p>
          <w:p w14:paraId="01635262" w14:textId="77777777" w:rsidR="00941DF8" w:rsidRPr="00772482" w:rsidRDefault="00941DF8" w:rsidP="00916E45">
            <w:pPr>
              <w:jc w:val="both"/>
            </w:pPr>
            <w:r w:rsidRPr="00772482">
              <w:tab/>
              <w:t>- When it happened?</w:t>
            </w:r>
          </w:p>
          <w:p w14:paraId="5A5C364B" w14:textId="77777777" w:rsidR="00941DF8" w:rsidRPr="00772482" w:rsidRDefault="00941DF8" w:rsidP="00916E45">
            <w:pPr>
              <w:ind w:firstLine="720"/>
              <w:jc w:val="both"/>
            </w:pPr>
            <w:r w:rsidRPr="00772482">
              <w:t>- How it happened?</w:t>
            </w:r>
          </w:p>
          <w:p w14:paraId="1E9BBA09" w14:textId="77777777" w:rsidR="00941DF8" w:rsidRPr="00772482" w:rsidRDefault="00941DF8" w:rsidP="00916E45">
            <w:pPr>
              <w:ind w:firstLine="720"/>
              <w:jc w:val="both"/>
            </w:pPr>
            <w:r w:rsidRPr="00772482">
              <w:t>- The number and name of staff and students involved</w:t>
            </w:r>
          </w:p>
          <w:p w14:paraId="573CA197" w14:textId="77777777" w:rsidR="00941DF8" w:rsidRPr="00772482" w:rsidRDefault="00941DF8" w:rsidP="00916E45">
            <w:pPr>
              <w:ind w:firstLine="720"/>
              <w:jc w:val="both"/>
            </w:pPr>
            <w:r w:rsidRPr="00772482">
              <w:t>- Any other parties involved.</w:t>
            </w:r>
          </w:p>
          <w:p w14:paraId="4C101225" w14:textId="77777777" w:rsidR="00941DF8" w:rsidRPr="00772482" w:rsidRDefault="00941DF8" w:rsidP="00916E45">
            <w:pPr>
              <w:ind w:firstLine="720"/>
              <w:jc w:val="both"/>
            </w:pPr>
            <w:r w:rsidRPr="00772482">
              <w:t>- The extent of the injuries.</w:t>
            </w:r>
          </w:p>
          <w:p w14:paraId="1F94EBB0" w14:textId="77777777" w:rsidR="00941DF8" w:rsidRPr="00772482" w:rsidRDefault="00941DF8" w:rsidP="00916E45">
            <w:pPr>
              <w:ind w:firstLine="720"/>
              <w:jc w:val="both"/>
            </w:pPr>
            <w:r w:rsidRPr="00772482">
              <w:t>- The location of those involved</w:t>
            </w:r>
          </w:p>
        </w:tc>
        <w:tc>
          <w:tcPr>
            <w:tcW w:w="3197" w:type="dxa"/>
            <w:tcBorders>
              <w:top w:val="single" w:sz="4" w:space="0" w:color="AB4979"/>
              <w:left w:val="single" w:sz="4" w:space="0" w:color="AB4979"/>
              <w:bottom w:val="single" w:sz="4" w:space="0" w:color="AB4979"/>
              <w:right w:val="single" w:sz="4" w:space="0" w:color="AB4979"/>
            </w:tcBorders>
          </w:tcPr>
          <w:p w14:paraId="2F227509" w14:textId="77777777" w:rsidR="00941DF8" w:rsidRPr="00772482" w:rsidRDefault="00941DF8" w:rsidP="00916E45"/>
        </w:tc>
      </w:tr>
      <w:tr w:rsidR="00941DF8" w:rsidRPr="00772482" w14:paraId="51B9CF27" w14:textId="77777777" w:rsidTr="00916E45">
        <w:trPr>
          <w:trHeight w:val="536"/>
        </w:trPr>
        <w:tc>
          <w:tcPr>
            <w:tcW w:w="7192" w:type="dxa"/>
            <w:tcBorders>
              <w:top w:val="single" w:sz="4" w:space="0" w:color="AB4979"/>
              <w:left w:val="single" w:sz="4" w:space="0" w:color="AB4979"/>
              <w:bottom w:val="single" w:sz="4" w:space="0" w:color="AB4979"/>
              <w:right w:val="single" w:sz="4" w:space="0" w:color="AB4979"/>
            </w:tcBorders>
          </w:tcPr>
          <w:p w14:paraId="490F1E46" w14:textId="77777777" w:rsidR="00941DF8" w:rsidRPr="00772482" w:rsidRDefault="00941DF8" w:rsidP="00916E45">
            <w:pPr>
              <w:ind w:left="32" w:right="167"/>
            </w:pPr>
            <w:r w:rsidRPr="00772482">
              <w:rPr>
                <w:b/>
              </w:rPr>
              <w:t xml:space="preserve">Convene a CIMT meeting ASAP – specify time and place clearly </w:t>
            </w:r>
          </w:p>
        </w:tc>
        <w:tc>
          <w:tcPr>
            <w:tcW w:w="3197" w:type="dxa"/>
            <w:tcBorders>
              <w:top w:val="single" w:sz="4" w:space="0" w:color="AB4979"/>
              <w:left w:val="single" w:sz="4" w:space="0" w:color="AB4979"/>
              <w:bottom w:val="single" w:sz="4" w:space="0" w:color="AB4979"/>
              <w:right w:val="single" w:sz="4" w:space="0" w:color="AB4979"/>
            </w:tcBorders>
          </w:tcPr>
          <w:p w14:paraId="64093EC4" w14:textId="77777777" w:rsidR="00941DF8" w:rsidRPr="00772482" w:rsidRDefault="00941DF8" w:rsidP="00916E45"/>
        </w:tc>
      </w:tr>
      <w:tr w:rsidR="00941DF8" w:rsidRPr="00772482" w14:paraId="36588878"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604CDEDC" w14:textId="77777777" w:rsidR="00941DF8" w:rsidRPr="00772482" w:rsidRDefault="00941DF8" w:rsidP="00916E45">
            <w:pPr>
              <w:ind w:left="32"/>
              <w:rPr>
                <w:b/>
              </w:rPr>
            </w:pPr>
            <w:r w:rsidRPr="00772482">
              <w:rPr>
                <w:b/>
              </w:rPr>
              <w:t xml:space="preserve">Contact </w:t>
            </w:r>
            <w:r>
              <w:rPr>
                <w:b/>
              </w:rPr>
              <w:t xml:space="preserve">necessary </w:t>
            </w:r>
            <w:r w:rsidRPr="00772482">
              <w:rPr>
                <w:b/>
              </w:rPr>
              <w:t>external agencies</w:t>
            </w:r>
          </w:p>
          <w:p w14:paraId="000E9A02" w14:textId="77777777" w:rsidR="00941DF8" w:rsidRPr="00772482" w:rsidRDefault="00941DF8" w:rsidP="00941DF8">
            <w:pPr>
              <w:numPr>
                <w:ilvl w:val="0"/>
                <w:numId w:val="28"/>
              </w:numPr>
              <w:spacing w:after="0" w:line="240" w:lineRule="auto"/>
              <w:jc w:val="both"/>
            </w:pPr>
            <w:r w:rsidRPr="00772482">
              <w:t xml:space="preserve">Emergency services </w:t>
            </w:r>
          </w:p>
          <w:p w14:paraId="4B36EA69" w14:textId="77777777" w:rsidR="00941DF8" w:rsidRPr="00772482" w:rsidRDefault="00941DF8" w:rsidP="00941DF8">
            <w:pPr>
              <w:numPr>
                <w:ilvl w:val="0"/>
                <w:numId w:val="28"/>
              </w:numPr>
              <w:spacing w:after="0" w:line="240" w:lineRule="auto"/>
              <w:jc w:val="both"/>
            </w:pPr>
            <w:r w:rsidRPr="00772482">
              <w:t>Medical services</w:t>
            </w:r>
          </w:p>
          <w:p w14:paraId="14CB9404" w14:textId="77777777" w:rsidR="00941DF8" w:rsidRDefault="00941DF8" w:rsidP="00941DF8">
            <w:pPr>
              <w:numPr>
                <w:ilvl w:val="0"/>
                <w:numId w:val="28"/>
              </w:numPr>
              <w:spacing w:after="0" w:line="240" w:lineRule="auto"/>
              <w:jc w:val="both"/>
            </w:pPr>
            <w:r w:rsidRPr="00772482">
              <w:t>H.S.E. Psychology Departments/</w:t>
            </w:r>
          </w:p>
          <w:p w14:paraId="60FA24B5" w14:textId="77777777" w:rsidR="00941DF8" w:rsidRPr="00772482" w:rsidRDefault="00941DF8" w:rsidP="00916E45">
            <w:pPr>
              <w:ind w:left="1080"/>
              <w:jc w:val="both"/>
            </w:pPr>
            <w:r w:rsidRPr="00772482">
              <w:t>Community Care Services</w:t>
            </w:r>
          </w:p>
          <w:p w14:paraId="775F29FD" w14:textId="77777777" w:rsidR="00941DF8" w:rsidRPr="00772482" w:rsidRDefault="00941DF8" w:rsidP="00941DF8">
            <w:pPr>
              <w:numPr>
                <w:ilvl w:val="0"/>
                <w:numId w:val="28"/>
              </w:numPr>
              <w:spacing w:after="0" w:line="240" w:lineRule="auto"/>
              <w:jc w:val="both"/>
            </w:pPr>
            <w:r w:rsidRPr="00772482">
              <w:t>NEPS</w:t>
            </w:r>
          </w:p>
          <w:p w14:paraId="18DAC0E1" w14:textId="77777777" w:rsidR="00941DF8" w:rsidRPr="00772482" w:rsidRDefault="00941DF8" w:rsidP="00941DF8">
            <w:pPr>
              <w:numPr>
                <w:ilvl w:val="0"/>
                <w:numId w:val="28"/>
              </w:numPr>
              <w:spacing w:after="0" w:line="240" w:lineRule="auto"/>
              <w:jc w:val="both"/>
            </w:pPr>
            <w:r w:rsidRPr="00772482">
              <w:t>BOM</w:t>
            </w:r>
          </w:p>
          <w:p w14:paraId="1B2635DB" w14:textId="77777777" w:rsidR="00941DF8" w:rsidRPr="00772482" w:rsidRDefault="00941DF8" w:rsidP="00941DF8">
            <w:pPr>
              <w:numPr>
                <w:ilvl w:val="0"/>
                <w:numId w:val="28"/>
              </w:numPr>
              <w:spacing w:after="0" w:line="240" w:lineRule="auto"/>
              <w:jc w:val="both"/>
            </w:pPr>
            <w:r w:rsidRPr="00772482">
              <w:t>DES/Schools Inspector.</w:t>
            </w:r>
          </w:p>
          <w:p w14:paraId="23ECDC4A" w14:textId="77777777" w:rsidR="00941DF8" w:rsidRPr="00772482" w:rsidRDefault="00941DF8" w:rsidP="00916E45">
            <w:pPr>
              <w:ind w:left="32"/>
            </w:pPr>
          </w:p>
        </w:tc>
        <w:tc>
          <w:tcPr>
            <w:tcW w:w="3197" w:type="dxa"/>
            <w:tcBorders>
              <w:top w:val="single" w:sz="4" w:space="0" w:color="AB4979"/>
              <w:left w:val="single" w:sz="4" w:space="0" w:color="AB4979"/>
              <w:bottom w:val="single" w:sz="4" w:space="0" w:color="AB4979"/>
              <w:right w:val="single" w:sz="4" w:space="0" w:color="AB4979"/>
            </w:tcBorders>
          </w:tcPr>
          <w:p w14:paraId="50CBD288" w14:textId="77777777" w:rsidR="00941DF8" w:rsidRPr="00772482" w:rsidRDefault="00941DF8" w:rsidP="00916E45"/>
        </w:tc>
      </w:tr>
      <w:tr w:rsidR="00941DF8" w:rsidRPr="00772482" w14:paraId="62BF868C" w14:textId="77777777" w:rsidTr="00916E45">
        <w:trPr>
          <w:trHeight w:val="613"/>
        </w:trPr>
        <w:tc>
          <w:tcPr>
            <w:tcW w:w="7192" w:type="dxa"/>
            <w:tcBorders>
              <w:top w:val="single" w:sz="4" w:space="0" w:color="AB4979"/>
              <w:left w:val="single" w:sz="4" w:space="0" w:color="AB4979"/>
              <w:bottom w:val="single" w:sz="4" w:space="0" w:color="AB4979"/>
              <w:right w:val="single" w:sz="4" w:space="0" w:color="AB4979"/>
            </w:tcBorders>
          </w:tcPr>
          <w:p w14:paraId="7D782DFE" w14:textId="77777777" w:rsidR="00941DF8" w:rsidRPr="00772482" w:rsidRDefault="00941DF8" w:rsidP="00916E45">
            <w:pPr>
              <w:ind w:left="32"/>
            </w:pPr>
            <w:r w:rsidRPr="00772482">
              <w:rPr>
                <w:b/>
              </w:rPr>
              <w:t xml:space="preserve">Arrange supervision </w:t>
            </w:r>
            <w:r>
              <w:rPr>
                <w:b/>
              </w:rPr>
              <w:t>of</w:t>
            </w:r>
            <w:r w:rsidRPr="00772482">
              <w:rPr>
                <w:b/>
              </w:rPr>
              <w:t xml:space="preserve"> students</w:t>
            </w:r>
          </w:p>
        </w:tc>
        <w:tc>
          <w:tcPr>
            <w:tcW w:w="3197" w:type="dxa"/>
            <w:tcBorders>
              <w:top w:val="single" w:sz="4" w:space="0" w:color="AB4979"/>
              <w:left w:val="single" w:sz="4" w:space="0" w:color="AB4979"/>
              <w:bottom w:val="single" w:sz="4" w:space="0" w:color="AB4979"/>
              <w:right w:val="single" w:sz="4" w:space="0" w:color="AB4979"/>
            </w:tcBorders>
          </w:tcPr>
          <w:p w14:paraId="068977A4" w14:textId="77777777" w:rsidR="00941DF8" w:rsidRPr="00772482" w:rsidRDefault="00941DF8" w:rsidP="00916E45"/>
        </w:tc>
      </w:tr>
      <w:tr w:rsidR="00941DF8" w:rsidRPr="00772482" w14:paraId="00F2820B"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68999CFF" w14:textId="77777777" w:rsidR="00941DF8" w:rsidRPr="00772482" w:rsidRDefault="00941DF8" w:rsidP="00916E45">
            <w:pPr>
              <w:ind w:left="32"/>
            </w:pPr>
            <w:r w:rsidRPr="00772482">
              <w:rPr>
                <w:b/>
              </w:rPr>
              <w:t>Hold staff meeting</w:t>
            </w:r>
          </w:p>
        </w:tc>
        <w:tc>
          <w:tcPr>
            <w:tcW w:w="3197" w:type="dxa"/>
            <w:tcBorders>
              <w:top w:val="single" w:sz="4" w:space="0" w:color="AB4979"/>
              <w:left w:val="single" w:sz="4" w:space="0" w:color="AB4979"/>
              <w:bottom w:val="single" w:sz="4" w:space="0" w:color="AB4979"/>
              <w:right w:val="single" w:sz="4" w:space="0" w:color="AB4979"/>
            </w:tcBorders>
          </w:tcPr>
          <w:p w14:paraId="6828D14E" w14:textId="77777777" w:rsidR="00941DF8" w:rsidRPr="00772482" w:rsidRDefault="00941DF8" w:rsidP="00916E45">
            <w:r w:rsidRPr="00772482">
              <w:rPr>
                <w:b/>
              </w:rPr>
              <w:t>All staff</w:t>
            </w:r>
          </w:p>
        </w:tc>
      </w:tr>
      <w:tr w:rsidR="00941DF8" w:rsidRPr="00772482" w14:paraId="7C55306A" w14:textId="77777777" w:rsidTr="00916E45">
        <w:trPr>
          <w:trHeight w:val="491"/>
        </w:trPr>
        <w:tc>
          <w:tcPr>
            <w:tcW w:w="7192" w:type="dxa"/>
            <w:tcBorders>
              <w:top w:val="single" w:sz="4" w:space="0" w:color="AB4979"/>
              <w:left w:val="single" w:sz="4" w:space="0" w:color="AB4979"/>
              <w:bottom w:val="single" w:sz="4" w:space="0" w:color="AB4979"/>
              <w:right w:val="single" w:sz="4" w:space="0" w:color="AB4979"/>
            </w:tcBorders>
          </w:tcPr>
          <w:p w14:paraId="72739844" w14:textId="77777777" w:rsidR="00941DF8" w:rsidRPr="00772482" w:rsidRDefault="00941DF8" w:rsidP="00916E45">
            <w:pPr>
              <w:ind w:left="32"/>
            </w:pPr>
            <w:r w:rsidRPr="00772482">
              <w:rPr>
                <w:b/>
              </w:rPr>
              <w:t>Agree schedule for the day</w:t>
            </w:r>
          </w:p>
        </w:tc>
        <w:tc>
          <w:tcPr>
            <w:tcW w:w="3197" w:type="dxa"/>
            <w:tcBorders>
              <w:top w:val="single" w:sz="4" w:space="0" w:color="AB4979"/>
              <w:left w:val="single" w:sz="4" w:space="0" w:color="AB4979"/>
              <w:bottom w:val="single" w:sz="4" w:space="0" w:color="AB4979"/>
              <w:right w:val="single" w:sz="4" w:space="0" w:color="AB4979"/>
            </w:tcBorders>
          </w:tcPr>
          <w:p w14:paraId="57A5525A" w14:textId="77777777" w:rsidR="00941DF8" w:rsidRPr="00772482" w:rsidRDefault="00941DF8" w:rsidP="00916E45"/>
        </w:tc>
      </w:tr>
      <w:tr w:rsidR="00941DF8" w:rsidRPr="00772482" w14:paraId="3D651114"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6B2F5E06" w14:textId="77777777" w:rsidR="00941DF8" w:rsidRPr="00772482" w:rsidRDefault="00941DF8" w:rsidP="00916E45">
            <w:pPr>
              <w:ind w:left="32"/>
            </w:pPr>
            <w:r w:rsidRPr="00772482">
              <w:rPr>
                <w:b/>
              </w:rPr>
              <w:t>Inform students – (where appropriate)</w:t>
            </w:r>
          </w:p>
        </w:tc>
        <w:tc>
          <w:tcPr>
            <w:tcW w:w="3197" w:type="dxa"/>
            <w:tcBorders>
              <w:top w:val="single" w:sz="4" w:space="0" w:color="AB4979"/>
              <w:left w:val="single" w:sz="4" w:space="0" w:color="AB4979"/>
              <w:bottom w:val="single" w:sz="4" w:space="0" w:color="AB4979"/>
              <w:right w:val="single" w:sz="4" w:space="0" w:color="AB4979"/>
            </w:tcBorders>
          </w:tcPr>
          <w:p w14:paraId="1336EE6A" w14:textId="77777777" w:rsidR="00941DF8" w:rsidRPr="00772482" w:rsidRDefault="00941DF8" w:rsidP="00916E45"/>
        </w:tc>
      </w:tr>
      <w:tr w:rsidR="00941DF8" w:rsidRPr="00772482" w14:paraId="0B7CA550"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694D0B6C" w14:textId="77777777" w:rsidR="00941DF8" w:rsidRPr="00772482" w:rsidRDefault="00941DF8" w:rsidP="00916E45">
            <w:r w:rsidRPr="00772482">
              <w:rPr>
                <w:b/>
              </w:rPr>
              <w:t>Prepare and agree media statement and deal with media if necessary</w:t>
            </w:r>
          </w:p>
        </w:tc>
        <w:tc>
          <w:tcPr>
            <w:tcW w:w="3197" w:type="dxa"/>
            <w:tcBorders>
              <w:top w:val="single" w:sz="4" w:space="0" w:color="AB4979"/>
              <w:left w:val="single" w:sz="4" w:space="0" w:color="AB4979"/>
              <w:bottom w:val="single" w:sz="4" w:space="0" w:color="AB4979"/>
              <w:right w:val="single" w:sz="4" w:space="0" w:color="AB4979"/>
            </w:tcBorders>
          </w:tcPr>
          <w:p w14:paraId="4BBC224C" w14:textId="77777777" w:rsidR="00941DF8" w:rsidRPr="00772482" w:rsidRDefault="00941DF8" w:rsidP="00916E45"/>
        </w:tc>
      </w:tr>
      <w:tr w:rsidR="00941DF8" w:rsidRPr="00772482" w14:paraId="7FDCFE5B"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47DEB086" w14:textId="77777777" w:rsidR="00941DF8" w:rsidRPr="00772482" w:rsidRDefault="00941DF8" w:rsidP="00916E45">
            <w:r w:rsidRPr="00772482">
              <w:rPr>
                <w:b/>
              </w:rPr>
              <w:t>Inform parents</w:t>
            </w:r>
          </w:p>
        </w:tc>
        <w:tc>
          <w:tcPr>
            <w:tcW w:w="3197" w:type="dxa"/>
            <w:tcBorders>
              <w:top w:val="single" w:sz="4" w:space="0" w:color="AB4979"/>
              <w:left w:val="single" w:sz="4" w:space="0" w:color="AB4979"/>
              <w:bottom w:val="single" w:sz="4" w:space="0" w:color="AB4979"/>
              <w:right w:val="single" w:sz="4" w:space="0" w:color="AB4979"/>
            </w:tcBorders>
          </w:tcPr>
          <w:p w14:paraId="4526E2F1" w14:textId="77777777" w:rsidR="00941DF8" w:rsidRPr="00772482" w:rsidRDefault="00941DF8" w:rsidP="00916E45"/>
        </w:tc>
      </w:tr>
      <w:tr w:rsidR="00941DF8" w:rsidRPr="00772482" w14:paraId="4AC91F0D" w14:textId="77777777" w:rsidTr="00916E45">
        <w:trPr>
          <w:trHeight w:val="725"/>
        </w:trPr>
        <w:tc>
          <w:tcPr>
            <w:tcW w:w="7192" w:type="dxa"/>
            <w:tcBorders>
              <w:top w:val="single" w:sz="4" w:space="0" w:color="AB4979"/>
              <w:left w:val="single" w:sz="4" w:space="0" w:color="AB4979"/>
              <w:bottom w:val="single" w:sz="4" w:space="0" w:color="AB4979"/>
              <w:right w:val="single" w:sz="4" w:space="0" w:color="AB4979"/>
            </w:tcBorders>
          </w:tcPr>
          <w:p w14:paraId="5C16DBD9" w14:textId="77777777" w:rsidR="00941DF8" w:rsidRPr="00772482" w:rsidRDefault="00941DF8" w:rsidP="00916E45">
            <w:r w:rsidRPr="00772482">
              <w:rPr>
                <w:b/>
              </w:rPr>
              <w:lastRenderedPageBreak/>
              <w:t xml:space="preserve">Hold end of day staff briefing </w:t>
            </w:r>
          </w:p>
        </w:tc>
        <w:tc>
          <w:tcPr>
            <w:tcW w:w="3197" w:type="dxa"/>
            <w:tcBorders>
              <w:top w:val="single" w:sz="4" w:space="0" w:color="AB4979"/>
              <w:left w:val="single" w:sz="4" w:space="0" w:color="AB4979"/>
              <w:bottom w:val="single" w:sz="4" w:space="0" w:color="AB4979"/>
              <w:right w:val="single" w:sz="4" w:space="0" w:color="AB4979"/>
            </w:tcBorders>
          </w:tcPr>
          <w:p w14:paraId="73FCF828" w14:textId="77777777" w:rsidR="00941DF8" w:rsidRPr="00772482" w:rsidRDefault="00941DF8" w:rsidP="00916E45"/>
        </w:tc>
      </w:tr>
    </w:tbl>
    <w:p w14:paraId="7465AA7E" w14:textId="77777777" w:rsidR="00FF46BA" w:rsidRDefault="00FF46BA" w:rsidP="00941DF8">
      <w:pPr>
        <w:rPr>
          <w:b/>
        </w:rPr>
      </w:pPr>
    </w:p>
    <w:p w14:paraId="75C16AC2" w14:textId="77777777" w:rsidR="00FF46BA" w:rsidRDefault="00FF46BA" w:rsidP="00941DF8">
      <w:pPr>
        <w:rPr>
          <w:b/>
        </w:rPr>
      </w:pPr>
    </w:p>
    <w:p w14:paraId="3D752790" w14:textId="62520506" w:rsidR="00941DF8" w:rsidRPr="00FF46BA" w:rsidRDefault="00941DF8" w:rsidP="00FF46BA">
      <w:pPr>
        <w:rPr>
          <w:b/>
        </w:rPr>
      </w:pPr>
      <w:r w:rsidRPr="009176BA">
        <w:rPr>
          <w:b/>
          <w:noProof/>
        </w:rPr>
        <mc:AlternateContent>
          <mc:Choice Requires="wpg">
            <w:drawing>
              <wp:anchor distT="0" distB="0" distL="114300" distR="114300" simplePos="0" relativeHeight="251659264" behindDoc="0" locked="0" layoutInCell="1" allowOverlap="1" wp14:anchorId="611B30EF" wp14:editId="22863CA9">
                <wp:simplePos x="0" y="0"/>
                <wp:positionH relativeFrom="page">
                  <wp:posOffset>7118350</wp:posOffset>
                </wp:positionH>
                <wp:positionV relativeFrom="page">
                  <wp:posOffset>11430</wp:posOffset>
                </wp:positionV>
                <wp:extent cx="438150" cy="10680700"/>
                <wp:effectExtent l="0" t="0" r="0" b="0"/>
                <wp:wrapSquare wrapText="bothSides"/>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10680700"/>
                          <a:chOff x="0" y="0"/>
                          <a:chExt cx="4382" cy="106807"/>
                        </a:xfrm>
                      </wpg:grpSpPr>
                      <wps:wsp>
                        <wps:cNvPr id="2" name="Shape 284652"/>
                        <wps:cNvSpPr>
                          <a:spLocks/>
                        </wps:cNvSpPr>
                        <wps:spPr bwMode="auto">
                          <a:xfrm>
                            <a:off x="0" y="0"/>
                            <a:ext cx="4382" cy="1068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38226"/>
                              <a:gd name="T5" fmla="*/ 0 h 10680700"/>
                              <a:gd name="T6" fmla="*/ 438226 w 438226"/>
                              <a:gd name="T7" fmla="*/ 10680700 h 10680700"/>
                            </a:gdLst>
                            <a:ahLst/>
                            <a:cxnLst/>
                            <a:rect l="T4" t="T5" r="T6" b="T7"/>
                            <a:pathLst/>
                          </a:custGeom>
                          <a:solidFill>
                            <a:srgbClr val="E8D3D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84653"/>
                        <wps:cNvSpPr>
                          <a:spLocks/>
                        </wps:cNvSpPr>
                        <wps:spPr bwMode="auto">
                          <a:xfrm>
                            <a:off x="0" y="7638"/>
                            <a:ext cx="4382" cy="6518"/>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38226"/>
                              <a:gd name="T5" fmla="*/ 0 h 651853"/>
                              <a:gd name="T6" fmla="*/ 438226 w 438226"/>
                              <a:gd name="T7" fmla="*/ 651853 h 651853"/>
                            </a:gdLst>
                            <a:ahLst/>
                            <a:cxnLst/>
                            <a:rect l="T4" t="T5" r="T6" b="T7"/>
                            <a:pathLst/>
                          </a:custGeom>
                          <a:solidFill>
                            <a:srgbClr val="BA929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84654"/>
                        <wps:cNvSpPr>
                          <a:spLocks/>
                        </wps:cNvSpPr>
                        <wps:spPr bwMode="auto">
                          <a:xfrm>
                            <a:off x="0" y="8885"/>
                            <a:ext cx="4382" cy="185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38226"/>
                              <a:gd name="T5" fmla="*/ 0 h 185142"/>
                              <a:gd name="T6" fmla="*/ 438226 w 438226"/>
                              <a:gd name="T7" fmla="*/ 185142 h 185142"/>
                            </a:gdLst>
                            <a:ahLst/>
                            <a:cxnLst/>
                            <a:rect l="T4" t="T5" r="T6" b="T7"/>
                            <a:pathLst/>
                          </a:custGeom>
                          <a:solidFill>
                            <a:srgbClr val="6F354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73842" id="Group 9" o:spid="_x0000_s1026" style="position:absolute;margin-left:560.5pt;margin-top:.9pt;width:34.5pt;height:841pt;z-index:251659264;mso-position-horizontal-relative:page;mso-position-vertical-relative:page" coordsize="4382,1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">
                <v:shape id="Shape 284652" o:spid="_x0000_s1027" style="position:absolute;width:4382;height:10680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" fillcolor="#e8d3d5" stroked="f" strokeweight="0">
                  <v:stroke miterlimit="83231f" joinstyle="miter"/>
                  <v:path arrowok="t" textboxrect="@1,@1,@1,@1"/>
                </v:shape>
                <v:shape id="Shape 284653" o:spid="_x0000_s1028" style="position:absolute;top:7638;width:4382;height:651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" fillcolor="#ba9297" stroked="f" strokeweight="0">
                  <v:stroke miterlimit="83231f" joinstyle="miter"/>
                  <v:path arrowok="t" textboxrect="@1,@1,@1,@1"/>
                </v:shape>
                <v:shape id="Shape 284654" o:spid="_x0000_s1029" style="position:absolute;top:8885;width:4382;height:18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" fillcolor="#6f3541" stroked="f" strokeweight="0">
                  <v:stroke miterlimit="83231f" joinstyle="miter"/>
                  <v:path arrowok="t" textboxrect="@1,@1,@1,@1"/>
                </v:shape>
                <w10:wrap type="square" anchorx="page" anchory="page"/>
              </v:group>
            </w:pict>
          </mc:Fallback>
        </mc:AlternateContent>
      </w:r>
      <w:r w:rsidRPr="008822FD">
        <w:rPr>
          <w:b/>
        </w:rPr>
        <w:t>Medium-term action plan - Day 2 and following days</w:t>
      </w:r>
    </w:p>
    <w:tbl>
      <w:tblPr>
        <w:tblW w:w="9473" w:type="dxa"/>
        <w:tblInd w:w="-125" w:type="dxa"/>
        <w:tblCellMar>
          <w:top w:w="13" w:type="dxa"/>
          <w:left w:w="115" w:type="dxa"/>
          <w:bottom w:w="10" w:type="dxa"/>
          <w:right w:w="71" w:type="dxa"/>
        </w:tblCellMar>
        <w:tblLook w:val="00A0" w:firstRow="1" w:lastRow="0" w:firstColumn="1" w:lastColumn="0" w:noHBand="0" w:noVBand="0"/>
      </w:tblPr>
      <w:tblGrid>
        <w:gridCol w:w="6489"/>
        <w:gridCol w:w="2984"/>
      </w:tblGrid>
      <w:tr w:rsidR="00941DF8" w:rsidRPr="00772482" w14:paraId="58AD4174" w14:textId="77777777" w:rsidTr="00916E45">
        <w:trPr>
          <w:trHeight w:val="367"/>
        </w:trPr>
        <w:tc>
          <w:tcPr>
            <w:tcW w:w="6489" w:type="dxa"/>
            <w:tcBorders>
              <w:top w:val="single" w:sz="4" w:space="0" w:color="AB4979"/>
              <w:left w:val="single" w:sz="4" w:space="0" w:color="AB4979"/>
              <w:bottom w:val="single" w:sz="4" w:space="0" w:color="AB4979"/>
              <w:right w:val="single" w:sz="4" w:space="0" w:color="AB4979"/>
            </w:tcBorders>
            <w:shd w:val="clear" w:color="auto" w:fill="F7EFF3"/>
            <w:vAlign w:val="center"/>
          </w:tcPr>
          <w:p w14:paraId="527B849F" w14:textId="77777777" w:rsidR="00941DF8" w:rsidRPr="00772482" w:rsidRDefault="00941DF8" w:rsidP="00916E45">
            <w:r w:rsidRPr="00772482">
              <w:t>Task</w:t>
            </w:r>
          </w:p>
        </w:tc>
        <w:tc>
          <w:tcPr>
            <w:tcW w:w="2984" w:type="dxa"/>
            <w:tcBorders>
              <w:top w:val="single" w:sz="4" w:space="0" w:color="AB4979"/>
              <w:left w:val="single" w:sz="4" w:space="0" w:color="AB4979"/>
              <w:bottom w:val="single" w:sz="4" w:space="0" w:color="AB4979"/>
              <w:right w:val="single" w:sz="4" w:space="0" w:color="AB4979"/>
            </w:tcBorders>
            <w:shd w:val="clear" w:color="auto" w:fill="F7EFF3"/>
            <w:vAlign w:val="center"/>
          </w:tcPr>
          <w:p w14:paraId="679BA246" w14:textId="77777777" w:rsidR="00941DF8" w:rsidRPr="00772482" w:rsidRDefault="00941DF8" w:rsidP="00916E45">
            <w:r w:rsidRPr="00772482">
              <w:t>Name</w:t>
            </w:r>
          </w:p>
        </w:tc>
      </w:tr>
      <w:tr w:rsidR="00941DF8" w:rsidRPr="00772482" w14:paraId="004FC5C0" w14:textId="77777777" w:rsidTr="00916E45">
        <w:trPr>
          <w:trHeight w:val="773"/>
        </w:trPr>
        <w:tc>
          <w:tcPr>
            <w:tcW w:w="6489" w:type="dxa"/>
            <w:tcBorders>
              <w:top w:val="single" w:sz="4" w:space="0" w:color="AB4979"/>
              <w:left w:val="single" w:sz="4" w:space="0" w:color="AB4979"/>
              <w:bottom w:val="single" w:sz="4" w:space="0" w:color="AB4979"/>
              <w:right w:val="single" w:sz="4" w:space="0" w:color="AB4979"/>
            </w:tcBorders>
          </w:tcPr>
          <w:p w14:paraId="09B4D9CF" w14:textId="77777777" w:rsidR="00941DF8" w:rsidRPr="00772482" w:rsidRDefault="00941DF8" w:rsidP="00916E45">
            <w:r w:rsidRPr="00772482">
              <w:t>Convene a CIMT meeting to review the events of day 1</w:t>
            </w:r>
          </w:p>
        </w:tc>
        <w:tc>
          <w:tcPr>
            <w:tcW w:w="2984" w:type="dxa"/>
            <w:tcBorders>
              <w:top w:val="single" w:sz="4" w:space="0" w:color="AB4979"/>
              <w:left w:val="single" w:sz="4" w:space="0" w:color="AB4979"/>
              <w:bottom w:val="single" w:sz="4" w:space="0" w:color="AB4979"/>
              <w:right w:val="single" w:sz="4" w:space="0" w:color="AB4979"/>
            </w:tcBorders>
          </w:tcPr>
          <w:p w14:paraId="7A14856E" w14:textId="77777777" w:rsidR="00941DF8" w:rsidRPr="00772482" w:rsidRDefault="00941DF8" w:rsidP="00916E45">
            <w:r w:rsidRPr="00772482">
              <w:t>Team leader</w:t>
            </w:r>
          </w:p>
        </w:tc>
      </w:tr>
      <w:tr w:rsidR="00941DF8" w:rsidRPr="00772482" w14:paraId="7B2017B6" w14:textId="77777777" w:rsidTr="00916E45">
        <w:trPr>
          <w:trHeight w:val="615"/>
        </w:trPr>
        <w:tc>
          <w:tcPr>
            <w:tcW w:w="6489" w:type="dxa"/>
            <w:tcBorders>
              <w:top w:val="single" w:sz="4" w:space="0" w:color="AB4979"/>
              <w:left w:val="single" w:sz="4" w:space="0" w:color="AB4979"/>
              <w:bottom w:val="single" w:sz="4" w:space="0" w:color="AB4979"/>
              <w:right w:val="single" w:sz="4" w:space="0" w:color="AB4979"/>
            </w:tcBorders>
          </w:tcPr>
          <w:p w14:paraId="0F6202BC" w14:textId="77777777" w:rsidR="00941DF8" w:rsidRPr="00772482" w:rsidRDefault="00941DF8" w:rsidP="00916E45">
            <w:r w:rsidRPr="00772482">
              <w:t>Meet external agencies</w:t>
            </w:r>
          </w:p>
        </w:tc>
        <w:tc>
          <w:tcPr>
            <w:tcW w:w="2984" w:type="dxa"/>
            <w:tcBorders>
              <w:top w:val="single" w:sz="4" w:space="0" w:color="AB4979"/>
              <w:left w:val="single" w:sz="4" w:space="0" w:color="AB4979"/>
              <w:bottom w:val="single" w:sz="4" w:space="0" w:color="AB4979"/>
              <w:right w:val="single" w:sz="4" w:space="0" w:color="AB4979"/>
            </w:tcBorders>
          </w:tcPr>
          <w:p w14:paraId="3E0FB1AD" w14:textId="77777777" w:rsidR="00941DF8" w:rsidRPr="00772482" w:rsidRDefault="00941DF8" w:rsidP="00916E45"/>
        </w:tc>
      </w:tr>
      <w:tr w:rsidR="00941DF8" w:rsidRPr="00772482" w14:paraId="74196F47" w14:textId="77777777" w:rsidTr="00916E45">
        <w:trPr>
          <w:trHeight w:val="612"/>
        </w:trPr>
        <w:tc>
          <w:tcPr>
            <w:tcW w:w="6489" w:type="dxa"/>
            <w:tcBorders>
              <w:top w:val="single" w:sz="4" w:space="0" w:color="AB4979"/>
              <w:left w:val="single" w:sz="4" w:space="0" w:color="AB4979"/>
              <w:bottom w:val="single" w:sz="4" w:space="0" w:color="AB4979"/>
              <w:right w:val="single" w:sz="4" w:space="0" w:color="AB4979"/>
            </w:tcBorders>
          </w:tcPr>
          <w:p w14:paraId="193A99AE" w14:textId="77777777" w:rsidR="00941DF8" w:rsidRPr="00772482" w:rsidRDefault="00941DF8" w:rsidP="00916E45">
            <w:r w:rsidRPr="00772482">
              <w:t>Meet whole staff</w:t>
            </w:r>
          </w:p>
        </w:tc>
        <w:tc>
          <w:tcPr>
            <w:tcW w:w="2984" w:type="dxa"/>
            <w:tcBorders>
              <w:top w:val="single" w:sz="4" w:space="0" w:color="AB4979"/>
              <w:left w:val="single" w:sz="4" w:space="0" w:color="AB4979"/>
              <w:bottom w:val="single" w:sz="4" w:space="0" w:color="AB4979"/>
              <w:right w:val="single" w:sz="4" w:space="0" w:color="AB4979"/>
            </w:tcBorders>
          </w:tcPr>
          <w:p w14:paraId="782665B9" w14:textId="77777777" w:rsidR="00941DF8" w:rsidRPr="00772482" w:rsidRDefault="00941DF8" w:rsidP="00916E45"/>
        </w:tc>
      </w:tr>
      <w:tr w:rsidR="00941DF8" w:rsidRPr="00772482" w14:paraId="6CBC94B3" w14:textId="77777777" w:rsidTr="00916E45">
        <w:trPr>
          <w:trHeight w:val="621"/>
        </w:trPr>
        <w:tc>
          <w:tcPr>
            <w:tcW w:w="6489" w:type="dxa"/>
            <w:tcBorders>
              <w:top w:val="single" w:sz="4" w:space="0" w:color="AB4979"/>
              <w:left w:val="single" w:sz="4" w:space="0" w:color="AB4979"/>
              <w:bottom w:val="single" w:sz="4" w:space="0" w:color="AB4979"/>
              <w:right w:val="single" w:sz="4" w:space="0" w:color="AB4979"/>
            </w:tcBorders>
          </w:tcPr>
          <w:p w14:paraId="0ECEE76A" w14:textId="77777777" w:rsidR="00941DF8" w:rsidRPr="00772482" w:rsidRDefault="00941DF8" w:rsidP="00916E45">
            <w:r w:rsidRPr="00772482">
              <w:t>Arrange support for individual/students, staff, parents</w:t>
            </w:r>
          </w:p>
        </w:tc>
        <w:tc>
          <w:tcPr>
            <w:tcW w:w="2984" w:type="dxa"/>
            <w:tcBorders>
              <w:top w:val="single" w:sz="4" w:space="0" w:color="AB4979"/>
              <w:left w:val="single" w:sz="4" w:space="0" w:color="AB4979"/>
              <w:bottom w:val="single" w:sz="4" w:space="0" w:color="AB4979"/>
              <w:right w:val="single" w:sz="4" w:space="0" w:color="AB4979"/>
            </w:tcBorders>
          </w:tcPr>
          <w:p w14:paraId="32908149" w14:textId="77777777" w:rsidR="00941DF8" w:rsidRPr="00772482" w:rsidRDefault="00941DF8" w:rsidP="00916E45"/>
        </w:tc>
      </w:tr>
      <w:tr w:rsidR="00941DF8" w:rsidRPr="00772482" w14:paraId="64393DC7" w14:textId="77777777" w:rsidTr="00916E45">
        <w:trPr>
          <w:trHeight w:val="601"/>
        </w:trPr>
        <w:tc>
          <w:tcPr>
            <w:tcW w:w="6489" w:type="dxa"/>
            <w:tcBorders>
              <w:top w:val="single" w:sz="4" w:space="0" w:color="AB4979"/>
              <w:left w:val="single" w:sz="4" w:space="0" w:color="AB4979"/>
              <w:bottom w:val="single" w:sz="4" w:space="0" w:color="AB4979"/>
              <w:right w:val="single" w:sz="4" w:space="0" w:color="AB4979"/>
            </w:tcBorders>
          </w:tcPr>
          <w:p w14:paraId="19A1864C" w14:textId="77777777" w:rsidR="00941DF8" w:rsidRPr="00772482" w:rsidRDefault="00941DF8" w:rsidP="00916E45">
            <w:r w:rsidRPr="00772482">
              <w:t>Visit the injured</w:t>
            </w:r>
          </w:p>
        </w:tc>
        <w:tc>
          <w:tcPr>
            <w:tcW w:w="2984" w:type="dxa"/>
            <w:tcBorders>
              <w:top w:val="single" w:sz="4" w:space="0" w:color="AB4979"/>
              <w:left w:val="single" w:sz="4" w:space="0" w:color="AB4979"/>
              <w:bottom w:val="single" w:sz="4" w:space="0" w:color="AB4979"/>
              <w:right w:val="single" w:sz="4" w:space="0" w:color="AB4979"/>
            </w:tcBorders>
          </w:tcPr>
          <w:p w14:paraId="64A9E168" w14:textId="77777777" w:rsidR="00941DF8" w:rsidRPr="00772482" w:rsidRDefault="00941DF8" w:rsidP="00916E45"/>
        </w:tc>
      </w:tr>
      <w:tr w:rsidR="00941DF8" w:rsidRPr="00772482" w14:paraId="24781125" w14:textId="77777777" w:rsidTr="00916E45">
        <w:trPr>
          <w:trHeight w:val="677"/>
        </w:trPr>
        <w:tc>
          <w:tcPr>
            <w:tcW w:w="6489" w:type="dxa"/>
            <w:tcBorders>
              <w:top w:val="single" w:sz="4" w:space="0" w:color="AB4979"/>
              <w:left w:val="single" w:sz="4" w:space="0" w:color="AB4979"/>
              <w:bottom w:val="single" w:sz="4" w:space="0" w:color="AB4979"/>
              <w:right w:val="single" w:sz="4" w:space="0" w:color="AB4979"/>
            </w:tcBorders>
          </w:tcPr>
          <w:p w14:paraId="0303E3D2" w14:textId="77777777" w:rsidR="00941DF8" w:rsidRPr="00772482" w:rsidRDefault="00941DF8" w:rsidP="00916E45">
            <w:r w:rsidRPr="00772482">
              <w:t xml:space="preserve">Liaise with bereaved family regarding funeral arrangements </w:t>
            </w:r>
          </w:p>
        </w:tc>
        <w:tc>
          <w:tcPr>
            <w:tcW w:w="2984" w:type="dxa"/>
            <w:tcBorders>
              <w:top w:val="single" w:sz="4" w:space="0" w:color="AB4979"/>
              <w:left w:val="single" w:sz="4" w:space="0" w:color="AB4979"/>
              <w:bottom w:val="single" w:sz="4" w:space="0" w:color="AB4979"/>
              <w:right w:val="single" w:sz="4" w:space="0" w:color="AB4979"/>
            </w:tcBorders>
          </w:tcPr>
          <w:p w14:paraId="4747B1AD" w14:textId="77777777" w:rsidR="00941DF8" w:rsidRPr="00772482" w:rsidRDefault="00941DF8" w:rsidP="00916E45"/>
        </w:tc>
      </w:tr>
      <w:tr w:rsidR="00941DF8" w:rsidRPr="00772482" w14:paraId="24457394" w14:textId="77777777" w:rsidTr="00916E45">
        <w:trPr>
          <w:trHeight w:val="677"/>
        </w:trPr>
        <w:tc>
          <w:tcPr>
            <w:tcW w:w="6489" w:type="dxa"/>
            <w:tcBorders>
              <w:top w:val="single" w:sz="4" w:space="0" w:color="AB4979"/>
              <w:left w:val="single" w:sz="4" w:space="0" w:color="AB4979"/>
              <w:bottom w:val="single" w:sz="4" w:space="0" w:color="AB4979"/>
              <w:right w:val="single" w:sz="4" w:space="0" w:color="AB4979"/>
            </w:tcBorders>
          </w:tcPr>
          <w:p w14:paraId="2D367403" w14:textId="77777777" w:rsidR="00941DF8" w:rsidRPr="00772482" w:rsidRDefault="00941DF8" w:rsidP="00916E45">
            <w:r w:rsidRPr="00772482">
              <w:t>Arrange school closure if required</w:t>
            </w:r>
          </w:p>
        </w:tc>
        <w:tc>
          <w:tcPr>
            <w:tcW w:w="2984" w:type="dxa"/>
            <w:tcBorders>
              <w:top w:val="single" w:sz="4" w:space="0" w:color="AB4979"/>
              <w:left w:val="single" w:sz="4" w:space="0" w:color="AB4979"/>
              <w:bottom w:val="single" w:sz="4" w:space="0" w:color="AB4979"/>
              <w:right w:val="single" w:sz="4" w:space="0" w:color="AB4979"/>
            </w:tcBorders>
          </w:tcPr>
          <w:p w14:paraId="1D0D5A14" w14:textId="77777777" w:rsidR="00941DF8" w:rsidRPr="00772482" w:rsidRDefault="00941DF8" w:rsidP="00916E45"/>
        </w:tc>
      </w:tr>
      <w:tr w:rsidR="00941DF8" w:rsidRPr="00772482" w14:paraId="3FDCAB76" w14:textId="77777777" w:rsidTr="00916E45">
        <w:trPr>
          <w:trHeight w:val="672"/>
        </w:trPr>
        <w:tc>
          <w:tcPr>
            <w:tcW w:w="6489" w:type="dxa"/>
            <w:tcBorders>
              <w:top w:val="single" w:sz="4" w:space="0" w:color="AB4979"/>
              <w:left w:val="single" w:sz="4" w:space="0" w:color="AB4979"/>
              <w:bottom w:val="single" w:sz="4" w:space="0" w:color="AB4979"/>
              <w:right w:val="single" w:sz="4" w:space="0" w:color="AB4979"/>
            </w:tcBorders>
          </w:tcPr>
          <w:p w14:paraId="176FC517" w14:textId="77777777" w:rsidR="00941DF8" w:rsidRPr="00772482" w:rsidRDefault="00941DF8" w:rsidP="00916E45">
            <w:r w:rsidRPr="00772482">
              <w:t>Agree on attendance and participation at funeral service</w:t>
            </w:r>
          </w:p>
        </w:tc>
        <w:tc>
          <w:tcPr>
            <w:tcW w:w="2984" w:type="dxa"/>
            <w:tcBorders>
              <w:top w:val="single" w:sz="4" w:space="0" w:color="AB4979"/>
              <w:left w:val="single" w:sz="4" w:space="0" w:color="AB4979"/>
              <w:bottom w:val="single" w:sz="4" w:space="0" w:color="AB4979"/>
              <w:right w:val="single" w:sz="4" w:space="0" w:color="AB4979"/>
            </w:tcBorders>
          </w:tcPr>
          <w:p w14:paraId="35E8D268" w14:textId="77777777" w:rsidR="00941DF8" w:rsidRPr="00772482" w:rsidRDefault="00941DF8" w:rsidP="00916E45"/>
        </w:tc>
      </w:tr>
      <w:tr w:rsidR="00941DF8" w:rsidRPr="00772482" w14:paraId="0936DD63" w14:textId="77777777" w:rsidTr="00916E45">
        <w:trPr>
          <w:trHeight w:val="563"/>
        </w:trPr>
        <w:tc>
          <w:tcPr>
            <w:tcW w:w="6489" w:type="dxa"/>
            <w:tcBorders>
              <w:top w:val="single" w:sz="4" w:space="0" w:color="AB4979"/>
              <w:left w:val="single" w:sz="4" w:space="0" w:color="AB4979"/>
              <w:bottom w:val="single" w:sz="4" w:space="0" w:color="AB4979"/>
              <w:right w:val="single" w:sz="4" w:space="0" w:color="AB4979"/>
            </w:tcBorders>
          </w:tcPr>
          <w:p w14:paraId="0FAA92E1" w14:textId="77777777" w:rsidR="00941DF8" w:rsidRPr="00772482" w:rsidRDefault="00941DF8" w:rsidP="00916E45">
            <w:r w:rsidRPr="00772482">
              <w:t>Make decisions about school closure</w:t>
            </w:r>
          </w:p>
        </w:tc>
        <w:tc>
          <w:tcPr>
            <w:tcW w:w="2984" w:type="dxa"/>
            <w:tcBorders>
              <w:top w:val="single" w:sz="4" w:space="0" w:color="AB4979"/>
              <w:left w:val="single" w:sz="4" w:space="0" w:color="AB4979"/>
              <w:bottom w:val="single" w:sz="4" w:space="0" w:color="AB4979"/>
              <w:right w:val="single" w:sz="4" w:space="0" w:color="AB4979"/>
            </w:tcBorders>
          </w:tcPr>
          <w:p w14:paraId="1DD18061" w14:textId="77777777" w:rsidR="00941DF8" w:rsidRPr="00772482" w:rsidRDefault="00941DF8" w:rsidP="00916E45">
            <w:r w:rsidRPr="00772482">
              <w:t>BOM</w:t>
            </w:r>
          </w:p>
        </w:tc>
      </w:tr>
    </w:tbl>
    <w:p w14:paraId="18D7D1C5" w14:textId="77777777" w:rsidR="00941DF8" w:rsidRPr="008822FD" w:rsidRDefault="00941DF8" w:rsidP="00941DF8">
      <w:pPr>
        <w:ind w:left="720"/>
        <w:rPr>
          <w:b/>
        </w:rPr>
      </w:pPr>
    </w:p>
    <w:p w14:paraId="2A972BE3" w14:textId="77777777" w:rsidR="00941DF8" w:rsidRPr="008822FD" w:rsidRDefault="00941DF8" w:rsidP="00941DF8">
      <w:pPr>
        <w:ind w:left="720"/>
        <w:rPr>
          <w:b/>
        </w:rPr>
      </w:pPr>
      <w:r w:rsidRPr="00772482">
        <w:br w:type="page"/>
      </w:r>
    </w:p>
    <w:p w14:paraId="1040CDFC" w14:textId="083A6086" w:rsidR="00941DF8" w:rsidRPr="00FF46BA" w:rsidRDefault="00941DF8" w:rsidP="00FF46BA">
      <w:pPr>
        <w:rPr>
          <w:b/>
        </w:rPr>
      </w:pPr>
      <w:r w:rsidRPr="00772482">
        <w:rPr>
          <w:b/>
        </w:rPr>
        <w:lastRenderedPageBreak/>
        <w:t>F</w:t>
      </w:r>
      <w:r w:rsidRPr="008822FD">
        <w:rPr>
          <w:b/>
        </w:rPr>
        <w:t>ollow-up action plan – beyond 72 hours</w:t>
      </w:r>
    </w:p>
    <w:tbl>
      <w:tblPr>
        <w:tblW w:w="9476" w:type="dxa"/>
        <w:tblInd w:w="-137" w:type="dxa"/>
        <w:tblCellMar>
          <w:top w:w="12" w:type="dxa"/>
          <w:left w:w="116" w:type="dxa"/>
          <w:right w:w="115" w:type="dxa"/>
        </w:tblCellMar>
        <w:tblLook w:val="00A0" w:firstRow="1" w:lastRow="0" w:firstColumn="1" w:lastColumn="0" w:noHBand="0" w:noVBand="0"/>
      </w:tblPr>
      <w:tblGrid>
        <w:gridCol w:w="5833"/>
        <w:gridCol w:w="3643"/>
      </w:tblGrid>
      <w:tr w:rsidR="00941DF8" w:rsidRPr="00772482" w14:paraId="00DCA3E5" w14:textId="77777777" w:rsidTr="00916E45">
        <w:trPr>
          <w:trHeight w:val="367"/>
        </w:trPr>
        <w:tc>
          <w:tcPr>
            <w:tcW w:w="5833" w:type="dxa"/>
            <w:tcBorders>
              <w:top w:val="single" w:sz="4" w:space="0" w:color="AB4979"/>
              <w:left w:val="single" w:sz="6" w:space="0" w:color="AB4979"/>
              <w:bottom w:val="single" w:sz="4" w:space="0" w:color="AB4979"/>
              <w:right w:val="single" w:sz="8" w:space="0" w:color="AB4979"/>
            </w:tcBorders>
            <w:shd w:val="clear" w:color="auto" w:fill="F7EFF3"/>
          </w:tcPr>
          <w:p w14:paraId="212B01A2" w14:textId="77777777" w:rsidR="00941DF8" w:rsidRPr="00772482" w:rsidRDefault="00941DF8" w:rsidP="00916E45">
            <w:pPr>
              <w:ind w:left="20"/>
            </w:pPr>
            <w:r w:rsidRPr="00772482">
              <w:rPr>
                <w:b/>
                <w:color w:val="B8688F"/>
              </w:rPr>
              <w:t>Task</w:t>
            </w:r>
          </w:p>
        </w:tc>
        <w:tc>
          <w:tcPr>
            <w:tcW w:w="3643" w:type="dxa"/>
            <w:tcBorders>
              <w:top w:val="single" w:sz="4" w:space="0" w:color="AB4979"/>
              <w:left w:val="single" w:sz="8" w:space="0" w:color="AB4979"/>
              <w:bottom w:val="single" w:sz="4" w:space="0" w:color="AB4979"/>
              <w:right w:val="single" w:sz="4" w:space="0" w:color="AB4979"/>
            </w:tcBorders>
            <w:shd w:val="clear" w:color="auto" w:fill="F7EFF3"/>
          </w:tcPr>
          <w:p w14:paraId="09EA6977" w14:textId="77777777" w:rsidR="00941DF8" w:rsidRPr="00772482" w:rsidRDefault="00941DF8" w:rsidP="00916E45">
            <w:r w:rsidRPr="00772482">
              <w:rPr>
                <w:b/>
                <w:color w:val="B8688F"/>
              </w:rPr>
              <w:t>Name</w:t>
            </w:r>
          </w:p>
        </w:tc>
      </w:tr>
      <w:tr w:rsidR="00941DF8" w:rsidRPr="00772482" w14:paraId="3A540913" w14:textId="77777777" w:rsidTr="00916E45">
        <w:trPr>
          <w:trHeight w:val="779"/>
        </w:trPr>
        <w:tc>
          <w:tcPr>
            <w:tcW w:w="5833" w:type="dxa"/>
            <w:tcBorders>
              <w:top w:val="single" w:sz="4" w:space="0" w:color="AB4979"/>
              <w:left w:val="single" w:sz="6" w:space="0" w:color="AB4979"/>
              <w:bottom w:val="single" w:sz="8" w:space="0" w:color="AB4979"/>
              <w:right w:val="single" w:sz="8" w:space="0" w:color="AB4979"/>
            </w:tcBorders>
          </w:tcPr>
          <w:p w14:paraId="2B883B5E" w14:textId="77777777" w:rsidR="00941DF8" w:rsidRPr="00772482" w:rsidRDefault="00941DF8" w:rsidP="00916E45">
            <w:r w:rsidRPr="00772482">
              <w:t>Monitor students for signs of continuing distress</w:t>
            </w:r>
          </w:p>
        </w:tc>
        <w:tc>
          <w:tcPr>
            <w:tcW w:w="3643" w:type="dxa"/>
            <w:tcBorders>
              <w:top w:val="single" w:sz="4" w:space="0" w:color="AB4979"/>
              <w:left w:val="single" w:sz="8" w:space="0" w:color="AB4979"/>
              <w:bottom w:val="single" w:sz="8" w:space="0" w:color="AB4979"/>
              <w:right w:val="single" w:sz="4" w:space="0" w:color="AB4979"/>
            </w:tcBorders>
          </w:tcPr>
          <w:p w14:paraId="245A6150" w14:textId="77777777" w:rsidR="00941DF8" w:rsidRPr="00772482" w:rsidRDefault="00941DF8" w:rsidP="00916E45">
            <w:r w:rsidRPr="00772482">
              <w:t>Class teachers</w:t>
            </w:r>
          </w:p>
        </w:tc>
      </w:tr>
      <w:tr w:rsidR="00941DF8" w:rsidRPr="00772482" w14:paraId="482E61E0" w14:textId="77777777" w:rsidTr="00916E45">
        <w:trPr>
          <w:trHeight w:val="614"/>
        </w:trPr>
        <w:tc>
          <w:tcPr>
            <w:tcW w:w="5833" w:type="dxa"/>
            <w:tcBorders>
              <w:top w:val="single" w:sz="8" w:space="0" w:color="AB4979"/>
              <w:left w:val="single" w:sz="6" w:space="0" w:color="AB4979"/>
              <w:bottom w:val="single" w:sz="8" w:space="0" w:color="AB4979"/>
              <w:right w:val="single" w:sz="8" w:space="0" w:color="AB4979"/>
            </w:tcBorders>
          </w:tcPr>
          <w:p w14:paraId="44ECF947" w14:textId="77777777" w:rsidR="00941DF8" w:rsidRPr="00772482" w:rsidRDefault="00941DF8" w:rsidP="00916E45">
            <w:r w:rsidRPr="00772482">
              <w:t>Liaise with agencies regarding referrals</w:t>
            </w:r>
          </w:p>
        </w:tc>
        <w:tc>
          <w:tcPr>
            <w:tcW w:w="3643" w:type="dxa"/>
            <w:tcBorders>
              <w:top w:val="single" w:sz="8" w:space="0" w:color="AB4979"/>
              <w:left w:val="single" w:sz="8" w:space="0" w:color="AB4979"/>
              <w:bottom w:val="single" w:sz="8" w:space="0" w:color="AB4979"/>
              <w:right w:val="single" w:sz="4" w:space="0" w:color="AB4979"/>
            </w:tcBorders>
          </w:tcPr>
          <w:p w14:paraId="5223F301" w14:textId="77777777" w:rsidR="00941DF8" w:rsidRPr="00772482" w:rsidRDefault="00941DF8" w:rsidP="00916E45"/>
        </w:tc>
      </w:tr>
      <w:tr w:rsidR="00941DF8" w:rsidRPr="00772482" w14:paraId="1CB0C7CE" w14:textId="77777777" w:rsidTr="00916E45">
        <w:trPr>
          <w:trHeight w:val="588"/>
        </w:trPr>
        <w:tc>
          <w:tcPr>
            <w:tcW w:w="5833" w:type="dxa"/>
            <w:tcBorders>
              <w:top w:val="single" w:sz="8" w:space="0" w:color="AB4979"/>
              <w:left w:val="single" w:sz="6" w:space="0" w:color="AB4979"/>
              <w:bottom w:val="single" w:sz="8" w:space="0" w:color="AB4979"/>
              <w:right w:val="single" w:sz="8" w:space="0" w:color="AB4979"/>
            </w:tcBorders>
          </w:tcPr>
          <w:p w14:paraId="366DB986" w14:textId="77777777" w:rsidR="00941DF8" w:rsidRPr="00772482" w:rsidRDefault="00941DF8" w:rsidP="00916E45">
            <w:r w:rsidRPr="00772482">
              <w:t xml:space="preserve">Plan for return of bereaved student(s) </w:t>
            </w:r>
          </w:p>
        </w:tc>
        <w:tc>
          <w:tcPr>
            <w:tcW w:w="3643" w:type="dxa"/>
            <w:tcBorders>
              <w:top w:val="single" w:sz="8" w:space="0" w:color="AB4979"/>
              <w:left w:val="single" w:sz="8" w:space="0" w:color="AB4979"/>
              <w:bottom w:val="single" w:sz="8" w:space="0" w:color="AB4979"/>
              <w:right w:val="single" w:sz="4" w:space="0" w:color="AB4979"/>
            </w:tcBorders>
          </w:tcPr>
          <w:p w14:paraId="2A7319C8" w14:textId="77777777" w:rsidR="00941DF8" w:rsidRPr="00772482" w:rsidRDefault="00941DF8" w:rsidP="00916E45"/>
        </w:tc>
      </w:tr>
      <w:tr w:rsidR="00941DF8" w:rsidRPr="00772482" w14:paraId="6911734F" w14:textId="77777777" w:rsidTr="00916E45">
        <w:trPr>
          <w:trHeight w:val="582"/>
        </w:trPr>
        <w:tc>
          <w:tcPr>
            <w:tcW w:w="5833" w:type="dxa"/>
            <w:tcBorders>
              <w:top w:val="single" w:sz="8" w:space="0" w:color="AB4979"/>
              <w:left w:val="single" w:sz="6" w:space="0" w:color="AB4979"/>
              <w:bottom w:val="single" w:sz="8" w:space="0" w:color="AB4979"/>
              <w:right w:val="single" w:sz="8" w:space="0" w:color="AB4979"/>
            </w:tcBorders>
          </w:tcPr>
          <w:p w14:paraId="44EDDB83" w14:textId="77777777" w:rsidR="00941DF8" w:rsidRPr="00772482" w:rsidRDefault="00941DF8" w:rsidP="00916E45">
            <w:r w:rsidRPr="00772482">
              <w:t>Plan for giving of ‘memory box’ to bereaved family</w:t>
            </w:r>
          </w:p>
        </w:tc>
        <w:tc>
          <w:tcPr>
            <w:tcW w:w="3643" w:type="dxa"/>
            <w:tcBorders>
              <w:top w:val="single" w:sz="8" w:space="0" w:color="AB4979"/>
              <w:left w:val="single" w:sz="8" w:space="0" w:color="AB4979"/>
              <w:bottom w:val="single" w:sz="8" w:space="0" w:color="AB4979"/>
              <w:right w:val="single" w:sz="4" w:space="0" w:color="AB4979"/>
            </w:tcBorders>
          </w:tcPr>
          <w:p w14:paraId="740B1AD6" w14:textId="77777777" w:rsidR="00941DF8" w:rsidRPr="00772482" w:rsidRDefault="00941DF8" w:rsidP="00916E45"/>
        </w:tc>
      </w:tr>
      <w:tr w:rsidR="00941DF8" w:rsidRPr="00772482" w14:paraId="3D28BC34" w14:textId="77777777" w:rsidTr="00916E45">
        <w:trPr>
          <w:trHeight w:val="664"/>
        </w:trPr>
        <w:tc>
          <w:tcPr>
            <w:tcW w:w="5833" w:type="dxa"/>
            <w:tcBorders>
              <w:top w:val="single" w:sz="8" w:space="0" w:color="AB4979"/>
              <w:left w:val="single" w:sz="6" w:space="0" w:color="AB4979"/>
              <w:bottom w:val="single" w:sz="8" w:space="0" w:color="AB4979"/>
              <w:right w:val="single" w:sz="8" w:space="0" w:color="AB4979"/>
            </w:tcBorders>
          </w:tcPr>
          <w:p w14:paraId="5D81895F" w14:textId="77777777" w:rsidR="00941DF8" w:rsidRPr="00772482" w:rsidRDefault="00941DF8" w:rsidP="00916E45">
            <w:r w:rsidRPr="00772482">
              <w:t>Decide on memorials and anniversaries</w:t>
            </w:r>
          </w:p>
        </w:tc>
        <w:tc>
          <w:tcPr>
            <w:tcW w:w="3643" w:type="dxa"/>
            <w:tcBorders>
              <w:top w:val="single" w:sz="8" w:space="0" w:color="AB4979"/>
              <w:left w:val="single" w:sz="8" w:space="0" w:color="AB4979"/>
              <w:bottom w:val="single" w:sz="8" w:space="0" w:color="AB4979"/>
              <w:right w:val="single" w:sz="4" w:space="0" w:color="AB4979"/>
            </w:tcBorders>
          </w:tcPr>
          <w:p w14:paraId="4D7FDC06" w14:textId="77777777" w:rsidR="00941DF8" w:rsidRPr="00772482" w:rsidRDefault="00941DF8" w:rsidP="00916E45">
            <w:r w:rsidRPr="00772482">
              <w:t>BOM/Staff, parents and students</w:t>
            </w:r>
          </w:p>
        </w:tc>
      </w:tr>
      <w:tr w:rsidR="00941DF8" w:rsidRPr="00772482" w14:paraId="1ADF2B7F" w14:textId="77777777" w:rsidTr="00916E45">
        <w:trPr>
          <w:trHeight w:val="555"/>
        </w:trPr>
        <w:tc>
          <w:tcPr>
            <w:tcW w:w="5833" w:type="dxa"/>
            <w:tcBorders>
              <w:top w:val="single" w:sz="8" w:space="0" w:color="AB4979"/>
              <w:left w:val="single" w:sz="6" w:space="0" w:color="AB4979"/>
              <w:bottom w:val="single" w:sz="4" w:space="0" w:color="AB4979"/>
              <w:right w:val="single" w:sz="8" w:space="0" w:color="AB4979"/>
            </w:tcBorders>
          </w:tcPr>
          <w:p w14:paraId="5EC8F18D" w14:textId="77777777" w:rsidR="00941DF8" w:rsidRPr="00772482" w:rsidRDefault="00941DF8" w:rsidP="00916E45">
            <w:r w:rsidRPr="00772482">
              <w:t>Review response to incident and amend plan</w:t>
            </w:r>
          </w:p>
        </w:tc>
        <w:tc>
          <w:tcPr>
            <w:tcW w:w="3643" w:type="dxa"/>
            <w:tcBorders>
              <w:top w:val="single" w:sz="8" w:space="0" w:color="AB4979"/>
              <w:left w:val="single" w:sz="8" w:space="0" w:color="AB4979"/>
              <w:bottom w:val="single" w:sz="4" w:space="0" w:color="AB4979"/>
              <w:right w:val="single" w:sz="4" w:space="0" w:color="AB4979"/>
            </w:tcBorders>
          </w:tcPr>
          <w:p w14:paraId="5DE7A62E" w14:textId="77777777" w:rsidR="00941DF8" w:rsidRPr="00772482" w:rsidRDefault="00941DF8" w:rsidP="00916E45">
            <w:r w:rsidRPr="00772482">
              <w:t>Staff/BOM</w:t>
            </w:r>
          </w:p>
        </w:tc>
      </w:tr>
    </w:tbl>
    <w:p w14:paraId="7E94797B" w14:textId="77777777" w:rsidR="00941DF8" w:rsidRPr="00772482" w:rsidRDefault="00941DF8" w:rsidP="00941DF8">
      <w:pPr>
        <w:ind w:left="-5"/>
      </w:pPr>
    </w:p>
    <w:p w14:paraId="2105556D" w14:textId="77777777" w:rsidR="00941DF8" w:rsidRDefault="00941DF8" w:rsidP="00941DF8"/>
    <w:p w14:paraId="64AB063F" w14:textId="77777777" w:rsidR="00941DF8" w:rsidRDefault="00941DF8" w:rsidP="00941DF8"/>
    <w:p w14:paraId="101B7BF3" w14:textId="77777777" w:rsidR="00941DF8" w:rsidRDefault="00941DF8" w:rsidP="00941DF8"/>
    <w:p w14:paraId="096EE3AF" w14:textId="77777777" w:rsidR="00941DF8" w:rsidRDefault="00941DF8" w:rsidP="00941DF8"/>
    <w:p w14:paraId="7E217235" w14:textId="77777777" w:rsidR="00941DF8" w:rsidRDefault="00941DF8" w:rsidP="00941DF8"/>
    <w:p w14:paraId="64275FF3" w14:textId="77777777" w:rsidR="00941DF8" w:rsidRDefault="00941DF8" w:rsidP="00941DF8"/>
    <w:p w14:paraId="5598E17D" w14:textId="77777777" w:rsidR="00941DF8" w:rsidRDefault="00941DF8" w:rsidP="00941DF8"/>
    <w:p w14:paraId="650F6E0C" w14:textId="77777777" w:rsidR="00941DF8" w:rsidRDefault="00941DF8" w:rsidP="00941DF8"/>
    <w:p w14:paraId="1BFDA2F2" w14:textId="77777777" w:rsidR="00941DF8" w:rsidRDefault="00941DF8" w:rsidP="00941DF8"/>
    <w:p w14:paraId="6C60D68F" w14:textId="77777777" w:rsidR="00941DF8" w:rsidRDefault="00941DF8" w:rsidP="00941DF8"/>
    <w:p w14:paraId="5A141213" w14:textId="77777777" w:rsidR="00941DF8" w:rsidRDefault="00941DF8" w:rsidP="00941DF8"/>
    <w:p w14:paraId="4F0652EB" w14:textId="77777777" w:rsidR="00941DF8" w:rsidRDefault="00941DF8" w:rsidP="00941DF8"/>
    <w:p w14:paraId="40A7F06A" w14:textId="77777777" w:rsidR="00941DF8" w:rsidRDefault="00941DF8" w:rsidP="00941DF8"/>
    <w:p w14:paraId="05BEF3B2" w14:textId="77777777" w:rsidR="00941DF8" w:rsidRDefault="00941DF8" w:rsidP="00941DF8"/>
    <w:p w14:paraId="09979755" w14:textId="77777777" w:rsidR="00941DF8" w:rsidRDefault="00941DF8" w:rsidP="00941DF8"/>
    <w:p w14:paraId="17955D0A" w14:textId="77777777" w:rsidR="00941DF8" w:rsidRDefault="00941DF8" w:rsidP="00941DF8"/>
    <w:p w14:paraId="581F1535" w14:textId="77777777" w:rsidR="00941DF8" w:rsidRDefault="00941DF8" w:rsidP="00941DF8"/>
    <w:p w14:paraId="698BA84E" w14:textId="77777777" w:rsidR="00941DF8" w:rsidRPr="00772482" w:rsidRDefault="00941DF8" w:rsidP="00941DF8"/>
    <w:tbl>
      <w:tblPr>
        <w:tblW w:w="9478" w:type="dxa"/>
        <w:tblInd w:w="-128" w:type="dxa"/>
        <w:tblCellMar>
          <w:left w:w="128" w:type="dxa"/>
          <w:bottom w:w="96" w:type="dxa"/>
          <w:right w:w="115" w:type="dxa"/>
        </w:tblCellMar>
        <w:tblLook w:val="00A0" w:firstRow="1" w:lastRow="0" w:firstColumn="1" w:lastColumn="0" w:noHBand="0" w:noVBand="0"/>
      </w:tblPr>
      <w:tblGrid>
        <w:gridCol w:w="5528"/>
        <w:gridCol w:w="3950"/>
      </w:tblGrid>
      <w:tr w:rsidR="00941DF8" w:rsidRPr="00772482" w14:paraId="0BB6C854" w14:textId="77777777" w:rsidTr="00916E45">
        <w:trPr>
          <w:trHeight w:val="26"/>
        </w:trPr>
        <w:tc>
          <w:tcPr>
            <w:tcW w:w="9478" w:type="dxa"/>
            <w:gridSpan w:val="2"/>
            <w:tcBorders>
              <w:top w:val="nil"/>
              <w:left w:val="nil"/>
              <w:bottom w:val="single" w:sz="4" w:space="0" w:color="AB4979"/>
              <w:right w:val="single" w:sz="8" w:space="0" w:color="AB4979"/>
            </w:tcBorders>
          </w:tcPr>
          <w:p w14:paraId="2DC4A19D" w14:textId="7F97B428" w:rsidR="00941DF8" w:rsidRPr="00EF4F40" w:rsidRDefault="00941DF8" w:rsidP="00FF46BA">
            <w:pPr>
              <w:jc w:val="center"/>
              <w:rPr>
                <w:b/>
              </w:rPr>
            </w:pPr>
            <w:r w:rsidRPr="00EF4F40">
              <w:rPr>
                <w:b/>
              </w:rPr>
              <w:lastRenderedPageBreak/>
              <w:t>APPENDIX 2</w:t>
            </w:r>
          </w:p>
          <w:p w14:paraId="1252C0B0" w14:textId="3B58D927" w:rsidR="00941DF8" w:rsidRPr="00772482" w:rsidRDefault="00941DF8" w:rsidP="00207E9A">
            <w:r w:rsidRPr="00EF4F40">
              <w:rPr>
                <w:b/>
              </w:rPr>
              <w:t>E</w:t>
            </w:r>
            <w:r>
              <w:rPr>
                <w:b/>
              </w:rPr>
              <w:t>mergency contact list:</w:t>
            </w:r>
          </w:p>
        </w:tc>
      </w:tr>
      <w:tr w:rsidR="00941DF8" w:rsidRPr="00772482" w14:paraId="3629CEBD" w14:textId="77777777" w:rsidTr="00916E45">
        <w:trPr>
          <w:trHeight w:val="671"/>
        </w:trPr>
        <w:tc>
          <w:tcPr>
            <w:tcW w:w="5674" w:type="dxa"/>
            <w:tcBorders>
              <w:top w:val="single" w:sz="4" w:space="0" w:color="AB4979"/>
              <w:left w:val="single" w:sz="4" w:space="0" w:color="AB4979"/>
              <w:bottom w:val="single" w:sz="8" w:space="0" w:color="AB4979"/>
              <w:right w:val="single" w:sz="8" w:space="0" w:color="AB4979"/>
            </w:tcBorders>
            <w:vAlign w:val="center"/>
          </w:tcPr>
          <w:p w14:paraId="7E2FEE51" w14:textId="77777777" w:rsidR="00941DF8" w:rsidRPr="00772482" w:rsidRDefault="00941DF8" w:rsidP="00916E45">
            <w:pPr>
              <w:jc w:val="center"/>
            </w:pPr>
            <w:r w:rsidRPr="00772482">
              <w:rPr>
                <w:b/>
              </w:rPr>
              <w:t>AGENCY</w:t>
            </w:r>
          </w:p>
        </w:tc>
        <w:tc>
          <w:tcPr>
            <w:tcW w:w="3804" w:type="dxa"/>
            <w:tcBorders>
              <w:top w:val="single" w:sz="4" w:space="0" w:color="AB4979"/>
              <w:left w:val="single" w:sz="8" w:space="0" w:color="AB4979"/>
              <w:bottom w:val="single" w:sz="8" w:space="0" w:color="AB4979"/>
              <w:right w:val="single" w:sz="4" w:space="0" w:color="AB4979"/>
            </w:tcBorders>
            <w:vAlign w:val="center"/>
          </w:tcPr>
          <w:p w14:paraId="0FD69549" w14:textId="77777777" w:rsidR="00941DF8" w:rsidRPr="00772482" w:rsidRDefault="00941DF8" w:rsidP="00916E45">
            <w:pPr>
              <w:ind w:left="86"/>
              <w:jc w:val="center"/>
            </w:pPr>
            <w:r w:rsidRPr="00772482">
              <w:rPr>
                <w:b/>
              </w:rPr>
              <w:t>CONTACT NUMBERS</w:t>
            </w:r>
          </w:p>
        </w:tc>
      </w:tr>
      <w:tr w:rsidR="00941DF8" w:rsidRPr="00772482" w14:paraId="0BC0F9BA" w14:textId="77777777" w:rsidTr="00916E45">
        <w:trPr>
          <w:trHeight w:val="693"/>
        </w:trPr>
        <w:tc>
          <w:tcPr>
            <w:tcW w:w="5674" w:type="dxa"/>
            <w:tcBorders>
              <w:top w:val="single" w:sz="8" w:space="0" w:color="AB4979"/>
              <w:left w:val="single" w:sz="4" w:space="0" w:color="AB4979"/>
              <w:bottom w:val="single" w:sz="8" w:space="0" w:color="AB4979"/>
              <w:right w:val="single" w:sz="8" w:space="0" w:color="AB4979"/>
            </w:tcBorders>
            <w:vAlign w:val="center"/>
          </w:tcPr>
          <w:p w14:paraId="7CECEB7E" w14:textId="77777777" w:rsidR="00941DF8" w:rsidRPr="00772482" w:rsidRDefault="00941DF8" w:rsidP="00916E45">
            <w:r w:rsidRPr="00772482">
              <w:t>Garda</w:t>
            </w:r>
          </w:p>
        </w:tc>
        <w:tc>
          <w:tcPr>
            <w:tcW w:w="3804" w:type="dxa"/>
            <w:tcBorders>
              <w:top w:val="single" w:sz="8" w:space="0" w:color="AB4979"/>
              <w:left w:val="single" w:sz="8" w:space="0" w:color="AB4979"/>
              <w:bottom w:val="single" w:sz="8" w:space="0" w:color="AB4979"/>
              <w:right w:val="single" w:sz="4" w:space="0" w:color="AB4979"/>
            </w:tcBorders>
            <w:vAlign w:val="center"/>
          </w:tcPr>
          <w:p w14:paraId="281341E0" w14:textId="77777777" w:rsidR="00941DF8" w:rsidRPr="00772482" w:rsidRDefault="00941DF8" w:rsidP="00916E45">
            <w:r w:rsidRPr="00772482">
              <w:t>112/999-Emergency</w:t>
            </w:r>
          </w:p>
          <w:p w14:paraId="05D30705" w14:textId="77777777" w:rsidR="00941DF8" w:rsidRPr="00772482" w:rsidRDefault="00941DF8" w:rsidP="00916E45">
            <w:r w:rsidRPr="00772482">
              <w:t>01-</w:t>
            </w:r>
            <w:r>
              <w:t>6664300 Raheny</w:t>
            </w:r>
            <w:r w:rsidRPr="00772482">
              <w:t xml:space="preserve"> Garda Station</w:t>
            </w:r>
          </w:p>
        </w:tc>
      </w:tr>
      <w:tr w:rsidR="00941DF8" w:rsidRPr="00772482" w14:paraId="1B946E0B" w14:textId="77777777" w:rsidTr="00916E45">
        <w:trPr>
          <w:trHeight w:val="615"/>
        </w:trPr>
        <w:tc>
          <w:tcPr>
            <w:tcW w:w="5674" w:type="dxa"/>
            <w:tcBorders>
              <w:top w:val="single" w:sz="8" w:space="0" w:color="AB4979"/>
              <w:left w:val="single" w:sz="4" w:space="0" w:color="AB4979"/>
              <w:bottom w:val="single" w:sz="8" w:space="0" w:color="AB4979"/>
              <w:right w:val="single" w:sz="8" w:space="0" w:color="AB4979"/>
            </w:tcBorders>
            <w:vAlign w:val="center"/>
          </w:tcPr>
          <w:p w14:paraId="0538FCD0" w14:textId="77777777" w:rsidR="00941DF8" w:rsidRPr="00772482" w:rsidRDefault="00941DF8" w:rsidP="00916E45">
            <w:r w:rsidRPr="00772482">
              <w:t>Hospital</w:t>
            </w:r>
          </w:p>
        </w:tc>
        <w:tc>
          <w:tcPr>
            <w:tcW w:w="3804" w:type="dxa"/>
            <w:tcBorders>
              <w:top w:val="single" w:sz="8" w:space="0" w:color="AB4979"/>
              <w:left w:val="single" w:sz="8" w:space="0" w:color="AB4979"/>
              <w:bottom w:val="single" w:sz="8" w:space="0" w:color="AB4979"/>
              <w:right w:val="single" w:sz="4" w:space="0" w:color="AB4979"/>
            </w:tcBorders>
            <w:vAlign w:val="center"/>
          </w:tcPr>
          <w:p w14:paraId="7647596D" w14:textId="77777777" w:rsidR="00941DF8" w:rsidRPr="00772482" w:rsidRDefault="00941DF8" w:rsidP="00916E45">
            <w:r w:rsidRPr="00772482">
              <w:t>112/999-Emergency</w:t>
            </w:r>
          </w:p>
          <w:p w14:paraId="2A3EAEB3" w14:textId="77777777" w:rsidR="00941DF8" w:rsidRDefault="00941DF8" w:rsidP="00916E45"/>
          <w:p w14:paraId="41C0C57F" w14:textId="77777777" w:rsidR="00941DF8" w:rsidRDefault="00941DF8" w:rsidP="00916E45">
            <w:r w:rsidRPr="00772482">
              <w:t xml:space="preserve">A&amp;E </w:t>
            </w:r>
            <w:r>
              <w:t xml:space="preserve">Beaumont </w:t>
            </w:r>
          </w:p>
          <w:p w14:paraId="1B656305" w14:textId="77777777" w:rsidR="00941DF8" w:rsidRPr="008D1678" w:rsidRDefault="00941DF8" w:rsidP="00916E45">
            <w:pPr>
              <w:rPr>
                <w:rFonts w:ascii="Arial" w:hAnsi="Arial" w:cs="Arial"/>
                <w:color w:val="000000"/>
                <w:sz w:val="18"/>
                <w:szCs w:val="18"/>
                <w:shd w:val="clear" w:color="auto" w:fill="FFFFFF"/>
              </w:rPr>
            </w:pPr>
            <w:r>
              <w:t>01-8092714/ 8092720</w:t>
            </w:r>
          </w:p>
        </w:tc>
      </w:tr>
      <w:tr w:rsidR="00941DF8" w:rsidRPr="00772482" w14:paraId="1D8D5361" w14:textId="77777777" w:rsidTr="00916E45">
        <w:trPr>
          <w:trHeight w:val="592"/>
        </w:trPr>
        <w:tc>
          <w:tcPr>
            <w:tcW w:w="5674" w:type="dxa"/>
            <w:tcBorders>
              <w:top w:val="single" w:sz="8" w:space="0" w:color="AB4979"/>
              <w:left w:val="single" w:sz="4" w:space="0" w:color="AB4979"/>
              <w:bottom w:val="single" w:sz="8" w:space="0" w:color="AB4979"/>
              <w:right w:val="single" w:sz="8" w:space="0" w:color="AB4979"/>
            </w:tcBorders>
            <w:vAlign w:val="center"/>
          </w:tcPr>
          <w:p w14:paraId="284E4A74" w14:textId="77777777" w:rsidR="00941DF8" w:rsidRPr="00772482" w:rsidRDefault="00941DF8" w:rsidP="00916E45">
            <w:r w:rsidRPr="00772482">
              <w:t>Fire Brigade</w:t>
            </w:r>
          </w:p>
        </w:tc>
        <w:tc>
          <w:tcPr>
            <w:tcW w:w="3804" w:type="dxa"/>
            <w:tcBorders>
              <w:top w:val="single" w:sz="8" w:space="0" w:color="AB4979"/>
              <w:left w:val="single" w:sz="8" w:space="0" w:color="AB4979"/>
              <w:bottom w:val="single" w:sz="8" w:space="0" w:color="AB4979"/>
              <w:right w:val="single" w:sz="4" w:space="0" w:color="AB4979"/>
            </w:tcBorders>
            <w:vAlign w:val="center"/>
          </w:tcPr>
          <w:p w14:paraId="5E8B0F4B" w14:textId="77777777" w:rsidR="00941DF8" w:rsidRPr="00772482" w:rsidRDefault="00941DF8" w:rsidP="00916E45">
            <w:r w:rsidRPr="00772482">
              <w:t>112/999-Emergency</w:t>
            </w:r>
          </w:p>
          <w:p w14:paraId="17D69135" w14:textId="77777777" w:rsidR="00941DF8" w:rsidRPr="00772482" w:rsidRDefault="00941DF8" w:rsidP="00916E45"/>
        </w:tc>
      </w:tr>
      <w:tr w:rsidR="00941DF8" w:rsidRPr="00772482" w14:paraId="4B48C7A2" w14:textId="77777777" w:rsidTr="00916E45">
        <w:trPr>
          <w:trHeight w:val="613"/>
        </w:trPr>
        <w:tc>
          <w:tcPr>
            <w:tcW w:w="5674" w:type="dxa"/>
            <w:tcBorders>
              <w:top w:val="single" w:sz="8" w:space="0" w:color="AB4979"/>
              <w:left w:val="single" w:sz="4" w:space="0" w:color="AB4979"/>
              <w:bottom w:val="single" w:sz="8" w:space="0" w:color="AB4979"/>
              <w:right w:val="single" w:sz="8" w:space="0" w:color="AB4979"/>
            </w:tcBorders>
            <w:vAlign w:val="center"/>
          </w:tcPr>
          <w:p w14:paraId="51C481C2" w14:textId="77777777" w:rsidR="00941DF8" w:rsidRPr="00772482" w:rsidRDefault="00941DF8" w:rsidP="00916E45">
            <w:r w:rsidRPr="00772482">
              <w:t>Local GPs</w:t>
            </w:r>
          </w:p>
        </w:tc>
        <w:tc>
          <w:tcPr>
            <w:tcW w:w="3804" w:type="dxa"/>
            <w:tcBorders>
              <w:top w:val="single" w:sz="8" w:space="0" w:color="AB4979"/>
              <w:left w:val="single" w:sz="8" w:space="0" w:color="AB4979"/>
              <w:bottom w:val="single" w:sz="8" w:space="0" w:color="AB4979"/>
              <w:right w:val="single" w:sz="4" w:space="0" w:color="AB4979"/>
            </w:tcBorders>
            <w:vAlign w:val="center"/>
          </w:tcPr>
          <w:p w14:paraId="7AB2E14A" w14:textId="77777777" w:rsidR="00941DF8" w:rsidRDefault="00941DF8" w:rsidP="00916E45">
            <w:r>
              <w:t>Hilltop Medical Centre, Raheny</w:t>
            </w:r>
          </w:p>
          <w:p w14:paraId="3B79D0B7" w14:textId="77777777" w:rsidR="00941DF8" w:rsidRPr="00772482" w:rsidRDefault="00941DF8" w:rsidP="00916E45">
            <w:r w:rsidRPr="00772482">
              <w:t>01-</w:t>
            </w:r>
            <w:r>
              <w:t>9031300</w:t>
            </w:r>
          </w:p>
        </w:tc>
      </w:tr>
      <w:tr w:rsidR="00941DF8" w:rsidRPr="00772482" w14:paraId="2D321376" w14:textId="77777777" w:rsidTr="00916E45">
        <w:trPr>
          <w:trHeight w:val="613"/>
        </w:trPr>
        <w:tc>
          <w:tcPr>
            <w:tcW w:w="5674" w:type="dxa"/>
            <w:tcBorders>
              <w:top w:val="single" w:sz="8" w:space="0" w:color="AB4979"/>
              <w:left w:val="single" w:sz="4" w:space="0" w:color="AB4979"/>
              <w:bottom w:val="single" w:sz="8" w:space="0" w:color="AB4979"/>
              <w:right w:val="single" w:sz="8" w:space="0" w:color="AB4979"/>
            </w:tcBorders>
            <w:vAlign w:val="center"/>
          </w:tcPr>
          <w:p w14:paraId="421F72CF" w14:textId="77777777" w:rsidR="00941DF8" w:rsidRPr="00772482" w:rsidRDefault="00941DF8" w:rsidP="00916E45">
            <w:r>
              <w:t>HSE</w:t>
            </w:r>
          </w:p>
        </w:tc>
        <w:tc>
          <w:tcPr>
            <w:tcW w:w="3804" w:type="dxa"/>
            <w:tcBorders>
              <w:top w:val="single" w:sz="8" w:space="0" w:color="AB4979"/>
              <w:left w:val="single" w:sz="8" w:space="0" w:color="AB4979"/>
              <w:bottom w:val="single" w:sz="8" w:space="0" w:color="AB4979"/>
              <w:right w:val="single" w:sz="4" w:space="0" w:color="AB4979"/>
            </w:tcBorders>
            <w:vAlign w:val="center"/>
          </w:tcPr>
          <w:p w14:paraId="4B844AB0" w14:textId="77777777" w:rsidR="00941DF8" w:rsidRPr="00772482" w:rsidRDefault="00941DF8" w:rsidP="00916E45">
            <w:r>
              <w:t>1850241850/0416850300</w:t>
            </w:r>
          </w:p>
        </w:tc>
      </w:tr>
      <w:tr w:rsidR="00941DF8" w:rsidRPr="00772482" w14:paraId="28C97822" w14:textId="77777777" w:rsidTr="00916E45">
        <w:trPr>
          <w:trHeight w:val="485"/>
        </w:trPr>
        <w:tc>
          <w:tcPr>
            <w:tcW w:w="5674" w:type="dxa"/>
            <w:tcBorders>
              <w:top w:val="single" w:sz="8" w:space="0" w:color="AB4979"/>
              <w:left w:val="single" w:sz="4" w:space="0" w:color="AB4979"/>
              <w:bottom w:val="single" w:sz="8" w:space="0" w:color="AB4979"/>
              <w:right w:val="single" w:sz="8" w:space="0" w:color="AB4979"/>
            </w:tcBorders>
            <w:vAlign w:val="center"/>
          </w:tcPr>
          <w:p w14:paraId="75216151" w14:textId="77777777" w:rsidR="00941DF8" w:rsidRPr="00772482" w:rsidRDefault="00941DF8" w:rsidP="00916E45">
            <w:r w:rsidRPr="00772482">
              <w:t>Community Care Team</w:t>
            </w:r>
          </w:p>
        </w:tc>
        <w:tc>
          <w:tcPr>
            <w:tcW w:w="3804" w:type="dxa"/>
            <w:tcBorders>
              <w:top w:val="single" w:sz="8" w:space="0" w:color="AB4979"/>
              <w:left w:val="single" w:sz="8" w:space="0" w:color="AB4979"/>
              <w:bottom w:val="single" w:sz="8" w:space="0" w:color="AB4979"/>
              <w:right w:val="single" w:sz="4" w:space="0" w:color="AB4979"/>
            </w:tcBorders>
            <w:vAlign w:val="center"/>
          </w:tcPr>
          <w:p w14:paraId="1C9F5D42" w14:textId="77777777" w:rsidR="00941DF8" w:rsidRPr="00772482" w:rsidRDefault="00941DF8" w:rsidP="00916E45"/>
        </w:tc>
      </w:tr>
      <w:tr w:rsidR="00941DF8" w:rsidRPr="00772482" w14:paraId="49949201" w14:textId="77777777" w:rsidTr="00916E45">
        <w:trPr>
          <w:trHeight w:val="593"/>
        </w:trPr>
        <w:tc>
          <w:tcPr>
            <w:tcW w:w="5674" w:type="dxa"/>
            <w:tcBorders>
              <w:top w:val="single" w:sz="8" w:space="0" w:color="AB4979"/>
              <w:left w:val="single" w:sz="4" w:space="0" w:color="AB4979"/>
              <w:bottom w:val="single" w:sz="8" w:space="0" w:color="AB4979"/>
              <w:right w:val="single" w:sz="8" w:space="0" w:color="AB4979"/>
            </w:tcBorders>
            <w:vAlign w:val="center"/>
          </w:tcPr>
          <w:p w14:paraId="54126AF2" w14:textId="77777777" w:rsidR="00941DF8" w:rsidRPr="00772482" w:rsidRDefault="00941DF8" w:rsidP="00916E45">
            <w:r w:rsidRPr="00772482">
              <w:t xml:space="preserve">Child and Family </w:t>
            </w:r>
            <w:r>
              <w:t>Agency (TUSLA)</w:t>
            </w:r>
          </w:p>
        </w:tc>
        <w:tc>
          <w:tcPr>
            <w:tcW w:w="3804" w:type="dxa"/>
            <w:tcBorders>
              <w:top w:val="single" w:sz="8" w:space="0" w:color="AB4979"/>
              <w:left w:val="single" w:sz="8" w:space="0" w:color="AB4979"/>
              <w:bottom w:val="single" w:sz="8" w:space="0" w:color="AB4979"/>
              <w:right w:val="single" w:sz="4" w:space="0" w:color="AB4979"/>
            </w:tcBorders>
            <w:vAlign w:val="center"/>
          </w:tcPr>
          <w:p w14:paraId="619DA166" w14:textId="77777777" w:rsidR="00941DF8" w:rsidRDefault="00941DF8" w:rsidP="00916E45">
            <w:pPr>
              <w:rPr>
                <w:rStyle w:val="Strong"/>
                <w:b w:val="0"/>
              </w:rPr>
            </w:pPr>
            <w:r w:rsidRPr="009040D5">
              <w:rPr>
                <w:rStyle w:val="Strong"/>
                <w:b w:val="0"/>
              </w:rPr>
              <w:t>Tusla Agency Swords</w:t>
            </w:r>
          </w:p>
          <w:p w14:paraId="7745BDF0" w14:textId="77777777" w:rsidR="00941DF8" w:rsidRPr="009040D5" w:rsidRDefault="00941DF8" w:rsidP="00916E45">
            <w:r w:rsidRPr="009040D5">
              <w:rPr>
                <w:rStyle w:val="Strong"/>
                <w:b w:val="0"/>
              </w:rPr>
              <w:t>01</w:t>
            </w:r>
            <w:r>
              <w:rPr>
                <w:rStyle w:val="Strong"/>
                <w:b w:val="0"/>
              </w:rPr>
              <w:t>-</w:t>
            </w:r>
            <w:r w:rsidRPr="009040D5">
              <w:rPr>
                <w:rStyle w:val="Strong"/>
                <w:b w:val="0"/>
              </w:rPr>
              <w:t>870800</w:t>
            </w:r>
          </w:p>
        </w:tc>
      </w:tr>
      <w:tr w:rsidR="00941DF8" w:rsidRPr="00772482" w14:paraId="3AD8C083" w14:textId="77777777" w:rsidTr="00916E45">
        <w:trPr>
          <w:trHeight w:val="588"/>
        </w:trPr>
        <w:tc>
          <w:tcPr>
            <w:tcW w:w="5674" w:type="dxa"/>
            <w:tcBorders>
              <w:top w:val="single" w:sz="8" w:space="0" w:color="AB4979"/>
              <w:left w:val="single" w:sz="4" w:space="0" w:color="AB4979"/>
              <w:bottom w:val="single" w:sz="8" w:space="0" w:color="AB4979"/>
              <w:right w:val="single" w:sz="8" w:space="0" w:color="AB4979"/>
            </w:tcBorders>
            <w:vAlign w:val="center"/>
          </w:tcPr>
          <w:p w14:paraId="63B206E7" w14:textId="77777777" w:rsidR="00941DF8" w:rsidRPr="00772482" w:rsidRDefault="00941DF8" w:rsidP="00916E45">
            <w:r w:rsidRPr="00772482">
              <w:t xml:space="preserve">Child and Family Mental Health Service (CAMHS) </w:t>
            </w:r>
          </w:p>
        </w:tc>
        <w:tc>
          <w:tcPr>
            <w:tcW w:w="3804" w:type="dxa"/>
            <w:tcBorders>
              <w:top w:val="single" w:sz="8" w:space="0" w:color="AB4979"/>
              <w:left w:val="single" w:sz="8" w:space="0" w:color="AB4979"/>
              <w:bottom w:val="single" w:sz="8" w:space="0" w:color="AB4979"/>
              <w:right w:val="single" w:sz="4" w:space="0" w:color="AB4979"/>
            </w:tcBorders>
            <w:vAlign w:val="center"/>
          </w:tcPr>
          <w:p w14:paraId="3FBFC441" w14:textId="77777777" w:rsidR="00941DF8" w:rsidRPr="00660154" w:rsidRDefault="00941DF8" w:rsidP="00916E45">
            <w:hyperlink r:id="rId8" w:tooltip="Call via Hangouts" w:history="1">
              <w:r w:rsidRPr="00660154">
                <w:rPr>
                  <w:rStyle w:val="Hyperlink"/>
                  <w:color w:val="auto"/>
                  <w:shd w:val="clear" w:color="auto" w:fill="FFFFFF"/>
                </w:rPr>
                <w:t>(01) 879 6800</w:t>
              </w:r>
            </w:hyperlink>
          </w:p>
        </w:tc>
      </w:tr>
      <w:tr w:rsidR="00941DF8" w:rsidRPr="00772482" w14:paraId="25F34088" w14:textId="77777777" w:rsidTr="00916E45">
        <w:trPr>
          <w:trHeight w:val="598"/>
        </w:trPr>
        <w:tc>
          <w:tcPr>
            <w:tcW w:w="5674" w:type="dxa"/>
            <w:tcBorders>
              <w:top w:val="single" w:sz="8" w:space="0" w:color="AB4979"/>
              <w:left w:val="single" w:sz="4" w:space="0" w:color="AB4979"/>
              <w:bottom w:val="single" w:sz="8" w:space="0" w:color="AB4979"/>
              <w:right w:val="single" w:sz="8" w:space="0" w:color="AB4979"/>
            </w:tcBorders>
            <w:vAlign w:val="center"/>
          </w:tcPr>
          <w:p w14:paraId="285E45B2" w14:textId="77777777" w:rsidR="00941DF8" w:rsidRPr="00772482" w:rsidRDefault="00941DF8" w:rsidP="00916E45">
            <w:r w:rsidRPr="00772482">
              <w:t>School Inspector</w:t>
            </w:r>
          </w:p>
        </w:tc>
        <w:tc>
          <w:tcPr>
            <w:tcW w:w="3804" w:type="dxa"/>
            <w:tcBorders>
              <w:top w:val="single" w:sz="8" w:space="0" w:color="AB4979"/>
              <w:left w:val="single" w:sz="8" w:space="0" w:color="AB4979"/>
              <w:bottom w:val="single" w:sz="8" w:space="0" w:color="AB4979"/>
              <w:right w:val="single" w:sz="4" w:space="0" w:color="AB4979"/>
            </w:tcBorders>
            <w:vAlign w:val="center"/>
          </w:tcPr>
          <w:p w14:paraId="43A48AEA" w14:textId="77777777" w:rsidR="00941DF8" w:rsidRDefault="00941DF8" w:rsidP="00916E45">
            <w:r>
              <w:t>Diarmuid Dullaghan</w:t>
            </w:r>
          </w:p>
          <w:p w14:paraId="1A721744" w14:textId="77777777" w:rsidR="00941DF8" w:rsidRPr="00772482" w:rsidRDefault="00941DF8" w:rsidP="00916E45">
            <w:r w:rsidRPr="008822FD">
              <w:t>Diarmuid_Dullaghan@education.gov.ie</w:t>
            </w:r>
          </w:p>
        </w:tc>
      </w:tr>
      <w:tr w:rsidR="00941DF8" w:rsidRPr="00772482" w14:paraId="3E6869C5" w14:textId="77777777" w:rsidTr="00916E45">
        <w:trPr>
          <w:trHeight w:val="594"/>
        </w:trPr>
        <w:tc>
          <w:tcPr>
            <w:tcW w:w="5674" w:type="dxa"/>
            <w:tcBorders>
              <w:top w:val="single" w:sz="8" w:space="0" w:color="AB4979"/>
              <w:left w:val="single" w:sz="4" w:space="0" w:color="AB4979"/>
              <w:bottom w:val="single" w:sz="8" w:space="0" w:color="AB4979"/>
              <w:right w:val="single" w:sz="8" w:space="0" w:color="AB4979"/>
            </w:tcBorders>
            <w:vAlign w:val="center"/>
          </w:tcPr>
          <w:p w14:paraId="7FFF570D" w14:textId="77777777" w:rsidR="00941DF8" w:rsidRPr="00772482" w:rsidRDefault="00941DF8" w:rsidP="00916E45">
            <w:r w:rsidRPr="00772482">
              <w:t>NEPS Psychologist</w:t>
            </w:r>
          </w:p>
        </w:tc>
        <w:tc>
          <w:tcPr>
            <w:tcW w:w="3804" w:type="dxa"/>
            <w:tcBorders>
              <w:top w:val="single" w:sz="8" w:space="0" w:color="AB4979"/>
              <w:left w:val="single" w:sz="8" w:space="0" w:color="AB4979"/>
              <w:bottom w:val="single" w:sz="8" w:space="0" w:color="AB4979"/>
              <w:right w:val="single" w:sz="4" w:space="0" w:color="AB4979"/>
            </w:tcBorders>
            <w:vAlign w:val="center"/>
          </w:tcPr>
          <w:p w14:paraId="01BB9007" w14:textId="77777777" w:rsidR="00941DF8" w:rsidRDefault="00941DF8" w:rsidP="00916E45">
            <w:r>
              <w:t>Sarah Callanan</w:t>
            </w:r>
          </w:p>
          <w:p w14:paraId="13910B3A" w14:textId="77777777" w:rsidR="00941DF8" w:rsidRPr="00772482" w:rsidRDefault="00941DF8" w:rsidP="00916E45">
            <w:r w:rsidRPr="008822FD">
              <w:t>Sarah_Callanan@education.gov.ie</w:t>
            </w:r>
          </w:p>
        </w:tc>
      </w:tr>
      <w:tr w:rsidR="00941DF8" w:rsidRPr="00772482" w14:paraId="088F8A9A" w14:textId="77777777" w:rsidTr="00916E45">
        <w:trPr>
          <w:trHeight w:val="678"/>
        </w:trPr>
        <w:tc>
          <w:tcPr>
            <w:tcW w:w="5674" w:type="dxa"/>
            <w:tcBorders>
              <w:top w:val="single" w:sz="8" w:space="0" w:color="AB4979"/>
              <w:left w:val="single" w:sz="4" w:space="0" w:color="AB4979"/>
              <w:bottom w:val="single" w:sz="8" w:space="0" w:color="AB4979"/>
              <w:right w:val="single" w:sz="8" w:space="0" w:color="AB4979"/>
            </w:tcBorders>
            <w:vAlign w:val="center"/>
          </w:tcPr>
          <w:p w14:paraId="46AE6FCD" w14:textId="77777777" w:rsidR="00941DF8" w:rsidRPr="00772482" w:rsidRDefault="00941DF8" w:rsidP="00916E45">
            <w:r w:rsidRPr="00772482">
              <w:t xml:space="preserve">DES </w:t>
            </w:r>
          </w:p>
        </w:tc>
        <w:tc>
          <w:tcPr>
            <w:tcW w:w="3804" w:type="dxa"/>
            <w:tcBorders>
              <w:top w:val="single" w:sz="8" w:space="0" w:color="AB4979"/>
              <w:left w:val="single" w:sz="8" w:space="0" w:color="AB4979"/>
              <w:bottom w:val="single" w:sz="8" w:space="0" w:color="AB4979"/>
              <w:right w:val="single" w:sz="4" w:space="0" w:color="AB4979"/>
            </w:tcBorders>
            <w:vAlign w:val="center"/>
          </w:tcPr>
          <w:p w14:paraId="2D03DF05" w14:textId="77777777" w:rsidR="00941DF8" w:rsidRPr="00772482" w:rsidRDefault="00941DF8" w:rsidP="00916E45">
            <w:r w:rsidRPr="00660154">
              <w:t>www.education.ie</w:t>
            </w:r>
          </w:p>
        </w:tc>
      </w:tr>
      <w:tr w:rsidR="00941DF8" w:rsidRPr="00772482" w14:paraId="16FF0A04" w14:textId="77777777" w:rsidTr="00916E45">
        <w:trPr>
          <w:trHeight w:val="703"/>
        </w:trPr>
        <w:tc>
          <w:tcPr>
            <w:tcW w:w="5674" w:type="dxa"/>
            <w:tcBorders>
              <w:top w:val="single" w:sz="8" w:space="0" w:color="AB4979"/>
              <w:left w:val="single" w:sz="4" w:space="0" w:color="AB4979"/>
              <w:bottom w:val="single" w:sz="8" w:space="0" w:color="AB4979"/>
              <w:right w:val="single" w:sz="8" w:space="0" w:color="AB4979"/>
            </w:tcBorders>
            <w:vAlign w:val="center"/>
          </w:tcPr>
          <w:p w14:paraId="05C4E9E0" w14:textId="77777777" w:rsidR="00941DF8" w:rsidRPr="00772482" w:rsidRDefault="00941DF8" w:rsidP="00916E45">
            <w:r w:rsidRPr="00772482">
              <w:t>INTO</w:t>
            </w:r>
          </w:p>
        </w:tc>
        <w:tc>
          <w:tcPr>
            <w:tcW w:w="3804" w:type="dxa"/>
            <w:tcBorders>
              <w:top w:val="single" w:sz="8" w:space="0" w:color="AB4979"/>
              <w:left w:val="single" w:sz="8" w:space="0" w:color="AB4979"/>
              <w:bottom w:val="single" w:sz="8" w:space="0" w:color="AB4979"/>
              <w:right w:val="single" w:sz="4" w:space="0" w:color="AB4979"/>
            </w:tcBorders>
            <w:vAlign w:val="center"/>
          </w:tcPr>
          <w:p w14:paraId="6E4CE521" w14:textId="77777777" w:rsidR="00941DF8" w:rsidRPr="00772482" w:rsidRDefault="00941DF8" w:rsidP="00916E45">
            <w:r>
              <w:t>01-8047700</w:t>
            </w:r>
          </w:p>
        </w:tc>
      </w:tr>
      <w:tr w:rsidR="00941DF8" w:rsidRPr="00772482" w14:paraId="04275953" w14:textId="77777777" w:rsidTr="00916E45">
        <w:trPr>
          <w:trHeight w:val="710"/>
        </w:trPr>
        <w:tc>
          <w:tcPr>
            <w:tcW w:w="5674" w:type="dxa"/>
            <w:tcBorders>
              <w:top w:val="single" w:sz="8" w:space="0" w:color="AB4979"/>
              <w:left w:val="single" w:sz="4" w:space="0" w:color="AB4979"/>
              <w:bottom w:val="single" w:sz="4" w:space="0" w:color="AB4979"/>
              <w:right w:val="single" w:sz="8" w:space="0" w:color="AB4979"/>
            </w:tcBorders>
            <w:vAlign w:val="center"/>
          </w:tcPr>
          <w:p w14:paraId="51300C00" w14:textId="77777777" w:rsidR="00941DF8" w:rsidRPr="00772482" w:rsidRDefault="00941DF8" w:rsidP="00916E45">
            <w:r w:rsidRPr="00772482">
              <w:lastRenderedPageBreak/>
              <w:t>Employee Assistance Service</w:t>
            </w:r>
          </w:p>
        </w:tc>
        <w:tc>
          <w:tcPr>
            <w:tcW w:w="3804" w:type="dxa"/>
            <w:tcBorders>
              <w:top w:val="single" w:sz="8" w:space="0" w:color="AB4979"/>
              <w:left w:val="single" w:sz="8" w:space="0" w:color="AB4979"/>
              <w:bottom w:val="single" w:sz="4" w:space="0" w:color="AB4979"/>
              <w:right w:val="single" w:sz="4" w:space="0" w:color="AB4979"/>
            </w:tcBorders>
            <w:vAlign w:val="center"/>
          </w:tcPr>
          <w:p w14:paraId="3B493FF4" w14:textId="77777777" w:rsidR="00941DF8" w:rsidRPr="00772482" w:rsidRDefault="00941DF8" w:rsidP="00916E45">
            <w:r w:rsidRPr="00772482">
              <w:t>1800 411 057</w:t>
            </w:r>
          </w:p>
        </w:tc>
      </w:tr>
    </w:tbl>
    <w:p w14:paraId="749A64EB" w14:textId="77777777" w:rsidR="00941DF8" w:rsidRDefault="00941DF8" w:rsidP="00941DF8">
      <w:pPr>
        <w:rPr>
          <w:b/>
        </w:rPr>
      </w:pPr>
    </w:p>
    <w:p w14:paraId="48F4571D" w14:textId="77777777" w:rsidR="00941DF8" w:rsidRPr="00772482" w:rsidRDefault="00941DF8" w:rsidP="00941DF8">
      <w:pPr>
        <w:rPr>
          <w:b/>
        </w:rPr>
      </w:pPr>
    </w:p>
    <w:p w14:paraId="34233593" w14:textId="77777777" w:rsidR="00207E9A" w:rsidRPr="00772482" w:rsidRDefault="00207E9A" w:rsidP="00207E9A">
      <w:pPr>
        <w:suppressAutoHyphens/>
        <w:spacing w:after="282"/>
      </w:pPr>
      <w:r w:rsidRPr="009176BA">
        <w:rPr>
          <w:b/>
        </w:rPr>
        <w:t xml:space="preserve">Critical </w:t>
      </w:r>
      <w:r>
        <w:rPr>
          <w:b/>
        </w:rPr>
        <w:t>I</w:t>
      </w:r>
      <w:r w:rsidRPr="009176BA">
        <w:rPr>
          <w:b/>
        </w:rPr>
        <w:t xml:space="preserve">ncident </w:t>
      </w:r>
      <w:r>
        <w:rPr>
          <w:b/>
        </w:rPr>
        <w:t>M</w:t>
      </w:r>
      <w:r w:rsidRPr="009176BA">
        <w:rPr>
          <w:b/>
        </w:rPr>
        <w:t xml:space="preserve">anagement </w:t>
      </w:r>
      <w:r>
        <w:rPr>
          <w:b/>
        </w:rPr>
        <w:t>T</w:t>
      </w:r>
      <w:r w:rsidRPr="009176BA">
        <w:rPr>
          <w:b/>
        </w:rPr>
        <w:t>eam</w:t>
      </w:r>
      <w:r>
        <w:rPr>
          <w:b/>
        </w:rPr>
        <w:t xml:space="preserve"> (CMIT):</w:t>
      </w:r>
    </w:p>
    <w:tbl>
      <w:tblPr>
        <w:tblW w:w="0" w:type="auto"/>
        <w:tblInd w:w="10" w:type="dxa"/>
        <w:tblBorders>
          <w:top w:val="single" w:sz="4" w:space="0" w:color="A42C87"/>
          <w:left w:val="single" w:sz="4" w:space="0" w:color="A42C87"/>
          <w:bottom w:val="single" w:sz="4" w:space="0" w:color="A42C87"/>
          <w:right w:val="single" w:sz="4" w:space="0" w:color="A42C87"/>
          <w:insideH w:val="single" w:sz="4" w:space="0" w:color="A42C87"/>
          <w:insideV w:val="single" w:sz="4" w:space="0" w:color="A42C87"/>
        </w:tblBorders>
        <w:tblLook w:val="01E0" w:firstRow="1" w:lastRow="1" w:firstColumn="1" w:lastColumn="1" w:noHBand="0" w:noVBand="0"/>
      </w:tblPr>
      <w:tblGrid>
        <w:gridCol w:w="2751"/>
        <w:gridCol w:w="3702"/>
        <w:gridCol w:w="2393"/>
      </w:tblGrid>
      <w:tr w:rsidR="00207E9A" w:rsidRPr="00772482" w14:paraId="1D2133DF" w14:textId="77777777" w:rsidTr="00916E45">
        <w:tc>
          <w:tcPr>
            <w:tcW w:w="8846" w:type="dxa"/>
            <w:gridSpan w:val="3"/>
            <w:shd w:val="clear" w:color="auto" w:fill="FFCCFF"/>
          </w:tcPr>
          <w:p w14:paraId="45CB2397" w14:textId="77777777" w:rsidR="00207E9A" w:rsidRPr="00772482" w:rsidRDefault="00207E9A" w:rsidP="00916E45">
            <w:pPr>
              <w:ind w:left="32"/>
              <w:jc w:val="center"/>
              <w:rPr>
                <w:b/>
                <w:color w:val="7030A0"/>
              </w:rPr>
            </w:pPr>
            <w:r w:rsidRPr="00772482">
              <w:rPr>
                <w:b/>
                <w:color w:val="7030A0"/>
              </w:rPr>
              <w:t>Critical Incident Management Team</w:t>
            </w:r>
          </w:p>
        </w:tc>
      </w:tr>
      <w:tr w:rsidR="00207E9A" w:rsidRPr="00772482" w14:paraId="42E4E4B8" w14:textId="77777777" w:rsidTr="00916E45">
        <w:trPr>
          <w:trHeight w:val="446"/>
        </w:trPr>
        <w:tc>
          <w:tcPr>
            <w:tcW w:w="2751" w:type="dxa"/>
          </w:tcPr>
          <w:p w14:paraId="1DCFA796" w14:textId="77777777" w:rsidR="00207E9A" w:rsidRPr="00772482" w:rsidRDefault="00207E9A" w:rsidP="00916E45">
            <w:pPr>
              <w:jc w:val="center"/>
              <w:rPr>
                <w:b/>
              </w:rPr>
            </w:pPr>
            <w:r w:rsidRPr="00772482">
              <w:rPr>
                <w:b/>
              </w:rPr>
              <w:t>Role</w:t>
            </w:r>
          </w:p>
        </w:tc>
        <w:tc>
          <w:tcPr>
            <w:tcW w:w="3702" w:type="dxa"/>
          </w:tcPr>
          <w:p w14:paraId="425CFA76" w14:textId="77777777" w:rsidR="00207E9A" w:rsidRPr="00772482" w:rsidRDefault="00207E9A" w:rsidP="00916E45">
            <w:pPr>
              <w:jc w:val="center"/>
              <w:rPr>
                <w:b/>
              </w:rPr>
            </w:pPr>
            <w:r w:rsidRPr="00772482">
              <w:rPr>
                <w:b/>
              </w:rPr>
              <w:t>Name</w:t>
            </w:r>
          </w:p>
        </w:tc>
        <w:tc>
          <w:tcPr>
            <w:tcW w:w="2393" w:type="dxa"/>
          </w:tcPr>
          <w:p w14:paraId="040159F6" w14:textId="77777777" w:rsidR="00207E9A" w:rsidRPr="00772482" w:rsidRDefault="00207E9A" w:rsidP="00916E45">
            <w:pPr>
              <w:jc w:val="center"/>
            </w:pPr>
            <w:r w:rsidRPr="00772482">
              <w:rPr>
                <w:b/>
              </w:rPr>
              <w:t>Phone</w:t>
            </w:r>
          </w:p>
        </w:tc>
      </w:tr>
      <w:tr w:rsidR="00207E9A" w:rsidRPr="00772482" w14:paraId="36E17261" w14:textId="77777777" w:rsidTr="00916E45">
        <w:trPr>
          <w:trHeight w:val="549"/>
        </w:trPr>
        <w:tc>
          <w:tcPr>
            <w:tcW w:w="2751" w:type="dxa"/>
          </w:tcPr>
          <w:p w14:paraId="62274314" w14:textId="77777777" w:rsidR="00207E9A" w:rsidRPr="00772482" w:rsidRDefault="00207E9A" w:rsidP="00916E45">
            <w:pPr>
              <w:rPr>
                <w:i/>
              </w:rPr>
            </w:pPr>
            <w:r w:rsidRPr="00772482">
              <w:rPr>
                <w:b/>
              </w:rPr>
              <w:t xml:space="preserve">Team leader: </w:t>
            </w:r>
          </w:p>
        </w:tc>
        <w:tc>
          <w:tcPr>
            <w:tcW w:w="3702" w:type="dxa"/>
          </w:tcPr>
          <w:p w14:paraId="1745471C" w14:textId="77777777" w:rsidR="00207E9A" w:rsidRPr="00772482" w:rsidRDefault="00207E9A" w:rsidP="00916E45">
            <w:pPr>
              <w:rPr>
                <w:i/>
              </w:rPr>
            </w:pPr>
            <w:r>
              <w:rPr>
                <w:i/>
              </w:rPr>
              <w:t xml:space="preserve">Laura Kelly/Pat Mckenna </w:t>
            </w:r>
          </w:p>
        </w:tc>
        <w:tc>
          <w:tcPr>
            <w:tcW w:w="2393" w:type="dxa"/>
          </w:tcPr>
          <w:p w14:paraId="57C5C5C7" w14:textId="77777777" w:rsidR="00207E9A" w:rsidRDefault="00207E9A" w:rsidP="00916E45">
            <w:r>
              <w:t>0871267853</w:t>
            </w:r>
          </w:p>
          <w:p w14:paraId="59413D81" w14:textId="77777777" w:rsidR="00207E9A" w:rsidRPr="00772482" w:rsidRDefault="00207E9A" w:rsidP="00916E45">
            <w:r>
              <w:t>0868541002</w:t>
            </w:r>
          </w:p>
        </w:tc>
      </w:tr>
      <w:tr w:rsidR="00207E9A" w:rsidRPr="00772482" w14:paraId="2A61D9A3" w14:textId="77777777" w:rsidTr="00916E45">
        <w:trPr>
          <w:trHeight w:val="556"/>
        </w:trPr>
        <w:tc>
          <w:tcPr>
            <w:tcW w:w="2751" w:type="dxa"/>
          </w:tcPr>
          <w:p w14:paraId="01EDB807" w14:textId="77777777" w:rsidR="00207E9A" w:rsidRPr="00772482" w:rsidRDefault="00207E9A" w:rsidP="00916E45">
            <w:pPr>
              <w:rPr>
                <w:i/>
              </w:rPr>
            </w:pPr>
            <w:r w:rsidRPr="00772482">
              <w:rPr>
                <w:b/>
              </w:rPr>
              <w:t xml:space="preserve">Garda liaison </w:t>
            </w:r>
          </w:p>
        </w:tc>
        <w:tc>
          <w:tcPr>
            <w:tcW w:w="3702" w:type="dxa"/>
          </w:tcPr>
          <w:p w14:paraId="17B98E48" w14:textId="77777777" w:rsidR="00207E9A" w:rsidRPr="00772482" w:rsidRDefault="00207E9A" w:rsidP="00916E45">
            <w:pPr>
              <w:rPr>
                <w:i/>
              </w:rPr>
            </w:pPr>
            <w:r>
              <w:rPr>
                <w:i/>
              </w:rPr>
              <w:t>Laura Kelly/Pat McKenna</w:t>
            </w:r>
          </w:p>
        </w:tc>
        <w:tc>
          <w:tcPr>
            <w:tcW w:w="2393" w:type="dxa"/>
          </w:tcPr>
          <w:p w14:paraId="44941A4E" w14:textId="77777777" w:rsidR="00207E9A" w:rsidRDefault="00207E9A" w:rsidP="00916E45">
            <w:r>
              <w:t>0871267853</w:t>
            </w:r>
          </w:p>
          <w:p w14:paraId="00C1EB05" w14:textId="77777777" w:rsidR="00207E9A" w:rsidRPr="00772482" w:rsidRDefault="00207E9A" w:rsidP="00916E45">
            <w:r>
              <w:t>0868541002</w:t>
            </w:r>
          </w:p>
        </w:tc>
      </w:tr>
      <w:tr w:rsidR="00207E9A" w:rsidRPr="00772482" w14:paraId="35781B45" w14:textId="77777777" w:rsidTr="00916E45">
        <w:trPr>
          <w:trHeight w:val="690"/>
        </w:trPr>
        <w:tc>
          <w:tcPr>
            <w:tcW w:w="2751" w:type="dxa"/>
          </w:tcPr>
          <w:p w14:paraId="06E70C40" w14:textId="77777777" w:rsidR="00207E9A" w:rsidRPr="00772482" w:rsidRDefault="00207E9A" w:rsidP="00916E45">
            <w:pPr>
              <w:rPr>
                <w:i/>
              </w:rPr>
            </w:pPr>
            <w:r w:rsidRPr="00772482">
              <w:rPr>
                <w:b/>
              </w:rPr>
              <w:t xml:space="preserve">Staff liaison </w:t>
            </w:r>
          </w:p>
        </w:tc>
        <w:tc>
          <w:tcPr>
            <w:tcW w:w="3702" w:type="dxa"/>
          </w:tcPr>
          <w:p w14:paraId="68CD9D8B" w14:textId="77777777" w:rsidR="00207E9A" w:rsidRPr="00772482" w:rsidRDefault="00207E9A" w:rsidP="00916E45">
            <w:pPr>
              <w:rPr>
                <w:i/>
              </w:rPr>
            </w:pPr>
            <w:r>
              <w:rPr>
                <w:i/>
              </w:rPr>
              <w:t>Ursula Cassidy</w:t>
            </w:r>
          </w:p>
        </w:tc>
        <w:tc>
          <w:tcPr>
            <w:tcW w:w="2393" w:type="dxa"/>
          </w:tcPr>
          <w:p w14:paraId="3321DF16" w14:textId="77777777" w:rsidR="00207E9A" w:rsidRPr="00772482" w:rsidRDefault="00207E9A" w:rsidP="00916E45">
            <w:r w:rsidRPr="00772482">
              <w:t xml:space="preserve"> </w:t>
            </w:r>
            <w:r>
              <w:t>0857754430</w:t>
            </w:r>
          </w:p>
        </w:tc>
      </w:tr>
      <w:tr w:rsidR="00207E9A" w:rsidRPr="00772482" w14:paraId="410EE021" w14:textId="77777777" w:rsidTr="00916E45">
        <w:trPr>
          <w:trHeight w:val="690"/>
        </w:trPr>
        <w:tc>
          <w:tcPr>
            <w:tcW w:w="2751" w:type="dxa"/>
          </w:tcPr>
          <w:p w14:paraId="5BBAFC75" w14:textId="77777777" w:rsidR="00207E9A" w:rsidRPr="00772482" w:rsidRDefault="00207E9A" w:rsidP="00916E45">
            <w:pPr>
              <w:rPr>
                <w:b/>
              </w:rPr>
            </w:pPr>
            <w:r>
              <w:rPr>
                <w:b/>
              </w:rPr>
              <w:t>Pupil liaison</w:t>
            </w:r>
          </w:p>
        </w:tc>
        <w:tc>
          <w:tcPr>
            <w:tcW w:w="3702" w:type="dxa"/>
          </w:tcPr>
          <w:p w14:paraId="2F73FEE7" w14:textId="77777777" w:rsidR="00207E9A" w:rsidRPr="00772482" w:rsidRDefault="00207E9A" w:rsidP="00916E45">
            <w:pPr>
              <w:rPr>
                <w:i/>
              </w:rPr>
            </w:pPr>
            <w:r>
              <w:rPr>
                <w:i/>
              </w:rPr>
              <w:t xml:space="preserve">Ursula Cassidy/Aimee Baker </w:t>
            </w:r>
          </w:p>
        </w:tc>
        <w:tc>
          <w:tcPr>
            <w:tcW w:w="2393" w:type="dxa"/>
          </w:tcPr>
          <w:p w14:paraId="1006BB10" w14:textId="77777777" w:rsidR="00207E9A" w:rsidRDefault="00207E9A" w:rsidP="00916E45">
            <w:r>
              <w:t>0857754430</w:t>
            </w:r>
          </w:p>
          <w:p w14:paraId="6D4311CD" w14:textId="77777777" w:rsidR="00207E9A" w:rsidRPr="00772482" w:rsidRDefault="00207E9A" w:rsidP="00916E45">
            <w:r>
              <w:t>0851482169</w:t>
            </w:r>
          </w:p>
        </w:tc>
      </w:tr>
      <w:tr w:rsidR="00207E9A" w:rsidRPr="00772482" w14:paraId="18D47AD6" w14:textId="77777777" w:rsidTr="00916E45">
        <w:trPr>
          <w:trHeight w:val="551"/>
        </w:trPr>
        <w:tc>
          <w:tcPr>
            <w:tcW w:w="2751" w:type="dxa"/>
          </w:tcPr>
          <w:p w14:paraId="72B93929" w14:textId="77777777" w:rsidR="00207E9A" w:rsidRPr="00772482" w:rsidRDefault="00207E9A" w:rsidP="00916E45">
            <w:pPr>
              <w:rPr>
                <w:i/>
              </w:rPr>
            </w:pPr>
            <w:r w:rsidRPr="00772482">
              <w:rPr>
                <w:b/>
              </w:rPr>
              <w:t xml:space="preserve">Community liaison </w:t>
            </w:r>
          </w:p>
        </w:tc>
        <w:tc>
          <w:tcPr>
            <w:tcW w:w="3702" w:type="dxa"/>
          </w:tcPr>
          <w:p w14:paraId="46D2DEAB" w14:textId="77777777" w:rsidR="00207E9A" w:rsidRPr="00772482" w:rsidRDefault="00207E9A" w:rsidP="00916E45">
            <w:pPr>
              <w:rPr>
                <w:i/>
              </w:rPr>
            </w:pPr>
            <w:r>
              <w:rPr>
                <w:i/>
              </w:rPr>
              <w:t xml:space="preserve">Aimee Baker </w:t>
            </w:r>
          </w:p>
        </w:tc>
        <w:tc>
          <w:tcPr>
            <w:tcW w:w="2393" w:type="dxa"/>
          </w:tcPr>
          <w:p w14:paraId="22B51ADE" w14:textId="77777777" w:rsidR="00207E9A" w:rsidRPr="00772482" w:rsidRDefault="00207E9A" w:rsidP="00916E45">
            <w:r w:rsidRPr="00772482">
              <w:t xml:space="preserve"> </w:t>
            </w:r>
            <w:r>
              <w:t>0851482169</w:t>
            </w:r>
          </w:p>
        </w:tc>
      </w:tr>
      <w:tr w:rsidR="00207E9A" w:rsidRPr="00772482" w14:paraId="768D6E1B" w14:textId="77777777" w:rsidTr="00916E45">
        <w:trPr>
          <w:trHeight w:val="560"/>
        </w:trPr>
        <w:tc>
          <w:tcPr>
            <w:tcW w:w="2751" w:type="dxa"/>
          </w:tcPr>
          <w:p w14:paraId="2A792275" w14:textId="77777777" w:rsidR="00207E9A" w:rsidRPr="00772482" w:rsidRDefault="00207E9A" w:rsidP="00916E45">
            <w:pPr>
              <w:rPr>
                <w:i/>
              </w:rPr>
            </w:pPr>
            <w:r w:rsidRPr="00772482">
              <w:rPr>
                <w:b/>
              </w:rPr>
              <w:t xml:space="preserve">Parent liaison </w:t>
            </w:r>
          </w:p>
        </w:tc>
        <w:tc>
          <w:tcPr>
            <w:tcW w:w="3702" w:type="dxa"/>
          </w:tcPr>
          <w:p w14:paraId="042BBD9F" w14:textId="77777777" w:rsidR="00207E9A" w:rsidRPr="00772482" w:rsidRDefault="00207E9A" w:rsidP="00916E45">
            <w:pPr>
              <w:tabs>
                <w:tab w:val="left" w:pos="2040"/>
              </w:tabs>
              <w:rPr>
                <w:i/>
              </w:rPr>
            </w:pPr>
            <w:r>
              <w:rPr>
                <w:i/>
              </w:rPr>
              <w:t xml:space="preserve">Janice Edmonds </w:t>
            </w:r>
          </w:p>
        </w:tc>
        <w:tc>
          <w:tcPr>
            <w:tcW w:w="2393" w:type="dxa"/>
          </w:tcPr>
          <w:p w14:paraId="1D162B72" w14:textId="77777777" w:rsidR="00207E9A" w:rsidRPr="00772482" w:rsidRDefault="00207E9A" w:rsidP="00916E45">
            <w:r w:rsidRPr="00772482">
              <w:t xml:space="preserve"> </w:t>
            </w:r>
            <w:r>
              <w:t>0857127560</w:t>
            </w:r>
          </w:p>
        </w:tc>
      </w:tr>
      <w:tr w:rsidR="00207E9A" w:rsidRPr="00772482" w14:paraId="73FC9485" w14:textId="77777777" w:rsidTr="00916E45">
        <w:trPr>
          <w:trHeight w:val="553"/>
        </w:trPr>
        <w:tc>
          <w:tcPr>
            <w:tcW w:w="2751" w:type="dxa"/>
          </w:tcPr>
          <w:p w14:paraId="2AC5FCC4" w14:textId="77777777" w:rsidR="00207E9A" w:rsidRPr="00772482" w:rsidRDefault="00207E9A" w:rsidP="00916E45">
            <w:pPr>
              <w:rPr>
                <w:i/>
              </w:rPr>
            </w:pPr>
            <w:r w:rsidRPr="00772482">
              <w:rPr>
                <w:b/>
              </w:rPr>
              <w:t xml:space="preserve">Media liaison </w:t>
            </w:r>
          </w:p>
        </w:tc>
        <w:tc>
          <w:tcPr>
            <w:tcW w:w="3702" w:type="dxa"/>
          </w:tcPr>
          <w:p w14:paraId="087EC7E5" w14:textId="77777777" w:rsidR="00207E9A" w:rsidRPr="00660154" w:rsidRDefault="00207E9A" w:rsidP="00916E45">
            <w:pPr>
              <w:rPr>
                <w:i/>
              </w:rPr>
            </w:pPr>
            <w:r>
              <w:rPr>
                <w:i/>
              </w:rPr>
              <w:t xml:space="preserve">Laura Kelly/Pat McKenna </w:t>
            </w:r>
          </w:p>
        </w:tc>
        <w:tc>
          <w:tcPr>
            <w:tcW w:w="2393" w:type="dxa"/>
          </w:tcPr>
          <w:p w14:paraId="02C743C2" w14:textId="77777777" w:rsidR="00207E9A" w:rsidRDefault="00207E9A" w:rsidP="00916E45">
            <w:r>
              <w:t>0871267853</w:t>
            </w:r>
          </w:p>
          <w:p w14:paraId="317F195B" w14:textId="77777777" w:rsidR="00207E9A" w:rsidRPr="00772482" w:rsidRDefault="00207E9A" w:rsidP="00916E45">
            <w:r>
              <w:t>0868541002</w:t>
            </w:r>
          </w:p>
        </w:tc>
      </w:tr>
      <w:tr w:rsidR="00207E9A" w:rsidRPr="00772482" w14:paraId="0C7C95A4" w14:textId="77777777" w:rsidTr="00916E45">
        <w:trPr>
          <w:trHeight w:val="420"/>
        </w:trPr>
        <w:tc>
          <w:tcPr>
            <w:tcW w:w="2751" w:type="dxa"/>
          </w:tcPr>
          <w:p w14:paraId="3BDAA8B4" w14:textId="77777777" w:rsidR="00207E9A" w:rsidRPr="00772482" w:rsidRDefault="00207E9A" w:rsidP="00916E45">
            <w:pPr>
              <w:rPr>
                <w:i/>
              </w:rPr>
            </w:pPr>
            <w:r w:rsidRPr="00772482">
              <w:rPr>
                <w:b/>
              </w:rPr>
              <w:t xml:space="preserve">Administrator </w:t>
            </w:r>
          </w:p>
        </w:tc>
        <w:tc>
          <w:tcPr>
            <w:tcW w:w="3702" w:type="dxa"/>
          </w:tcPr>
          <w:p w14:paraId="4E86DAEE" w14:textId="77777777" w:rsidR="00207E9A" w:rsidRPr="00660154" w:rsidRDefault="00207E9A" w:rsidP="00916E45">
            <w:pPr>
              <w:rPr>
                <w:i/>
              </w:rPr>
            </w:pPr>
            <w:r>
              <w:rPr>
                <w:i/>
              </w:rPr>
              <w:t>Mandy Daly</w:t>
            </w:r>
          </w:p>
        </w:tc>
        <w:tc>
          <w:tcPr>
            <w:tcW w:w="2393" w:type="dxa"/>
          </w:tcPr>
          <w:p w14:paraId="2689B8A0" w14:textId="77777777" w:rsidR="00207E9A" w:rsidRPr="00772482" w:rsidRDefault="00207E9A" w:rsidP="00916E45">
            <w:r>
              <w:t>0879055815</w:t>
            </w:r>
          </w:p>
        </w:tc>
      </w:tr>
    </w:tbl>
    <w:p w14:paraId="60BED949" w14:textId="77777777" w:rsidR="00941DF8" w:rsidRDefault="00941DF8" w:rsidP="00941DF8">
      <w:pPr>
        <w:jc w:val="both"/>
        <w:rPr>
          <w:b/>
        </w:rPr>
      </w:pPr>
    </w:p>
    <w:p w14:paraId="62045AB6" w14:textId="77777777" w:rsidR="00941DF8" w:rsidRDefault="00941DF8" w:rsidP="00941DF8">
      <w:pPr>
        <w:spacing w:after="282"/>
        <w:ind w:left="-5"/>
      </w:pPr>
    </w:p>
    <w:p w14:paraId="5C18DD58" w14:textId="77777777" w:rsidR="00941DF8" w:rsidRDefault="00941DF8" w:rsidP="00941DF8">
      <w:pPr>
        <w:jc w:val="center"/>
        <w:rPr>
          <w:rFonts w:ascii="Trebuchet MS" w:hAnsi="Trebuchet MS"/>
          <w:b/>
        </w:rPr>
      </w:pPr>
      <w:r>
        <w:rPr>
          <w:rFonts w:ascii="Trebuchet MS" w:hAnsi="Trebuchet MS"/>
          <w:b/>
        </w:rPr>
        <w:br w:type="page"/>
      </w:r>
    </w:p>
    <w:p w14:paraId="40F06205" w14:textId="77777777" w:rsidR="00941DF8" w:rsidRPr="00A21A4F" w:rsidRDefault="00941DF8" w:rsidP="00941DF8">
      <w:pPr>
        <w:jc w:val="center"/>
        <w:rPr>
          <w:b/>
        </w:rPr>
      </w:pPr>
      <w:r w:rsidRPr="00A21A4F">
        <w:rPr>
          <w:b/>
        </w:rPr>
        <w:lastRenderedPageBreak/>
        <w:t>APPENDIX 3</w:t>
      </w:r>
    </w:p>
    <w:p w14:paraId="60ED269E" w14:textId="77777777" w:rsidR="00941DF8" w:rsidRDefault="00941DF8" w:rsidP="00941DF8">
      <w:pPr>
        <w:jc w:val="center"/>
        <w:rPr>
          <w:b/>
        </w:rPr>
      </w:pPr>
    </w:p>
    <w:p w14:paraId="04EF5C36" w14:textId="77777777" w:rsidR="00941DF8" w:rsidRPr="00A21A4F" w:rsidRDefault="00941DF8" w:rsidP="00941DF8">
      <w:pPr>
        <w:jc w:val="center"/>
        <w:rPr>
          <w:b/>
        </w:rPr>
      </w:pPr>
      <w:r>
        <w:rPr>
          <w:b/>
        </w:rPr>
        <w:t>Sample Letter to Parents – sudden death</w:t>
      </w:r>
    </w:p>
    <w:p w14:paraId="6DB12ACD" w14:textId="77777777" w:rsidR="00941DF8" w:rsidRDefault="00941DF8" w:rsidP="00941DF8">
      <w:pPr>
        <w:pStyle w:val="NormalWeb"/>
      </w:pPr>
      <w:r>
        <w:t>Dear Parent/Guardian,</w:t>
      </w:r>
    </w:p>
    <w:p w14:paraId="40C3FA9A" w14:textId="77777777" w:rsidR="00941DF8" w:rsidRDefault="00941DF8" w:rsidP="00941DF8">
      <w:pPr>
        <w:pStyle w:val="NormalWeb"/>
      </w:pPr>
      <w:r>
        <w:t>It is with deep sadness that I inform you of the [sudden death/accidental injury] of [name of student(s)]. We are all shocked and saddened by this tragic event, and our thoughts are with the [family name] during this very difficult time.</w:t>
      </w:r>
    </w:p>
    <w:p w14:paraId="3971B0CD" w14:textId="77777777" w:rsidR="00941DF8" w:rsidRDefault="00941DF8" w:rsidP="00941DF8">
      <w:pPr>
        <w:pStyle w:val="NormalWeb"/>
      </w:pPr>
      <w:r>
        <w:t>The school has put in place support structures to help students cope with this loss. [Insert details here – e.g., counselling services available at school, teachers trained to provide support, or outside professionals who may be consulted.]</w:t>
      </w:r>
    </w:p>
    <w:p w14:paraId="59986D8E" w14:textId="77777777" w:rsidR="00941DF8" w:rsidRDefault="00941DF8" w:rsidP="00941DF8">
      <w:pPr>
        <w:pStyle w:val="NormalWeb"/>
      </w:pPr>
      <w:r>
        <w:t>In the coming days, your child may experience a wide range of emotions. We encourage you to listen to them, reassure them, and allow them to express their feelings freely, without judgment. While school will continue as usual, we anticipate that the next few days will be challenging for everyone.</w:t>
      </w:r>
    </w:p>
    <w:p w14:paraId="47AFCC8F" w14:textId="77777777" w:rsidR="00941DF8" w:rsidRDefault="00941DF8" w:rsidP="00941DF8">
      <w:pPr>
        <w:pStyle w:val="NormalWeb"/>
      </w:pPr>
      <w:r>
        <w:t>(Optional)</w:t>
      </w:r>
      <w:r>
        <w:br/>
        <w:t>We have also arranged an information night for parents/guardians on [date, time, place]. At this session, further guidance on supporting children through grief will be provided.</w:t>
      </w:r>
    </w:p>
    <w:p w14:paraId="3E4759F9" w14:textId="77777777" w:rsidR="00941DF8" w:rsidRDefault="00941DF8" w:rsidP="00941DF8">
      <w:pPr>
        <w:pStyle w:val="NormalWeb"/>
      </w:pPr>
      <w:r>
        <w:t>If you would like further advice or assistance, please feel free to contact [name and contact details of school staff, counsellors, or support persons].</w:t>
      </w:r>
    </w:p>
    <w:p w14:paraId="52537EFF" w14:textId="77777777" w:rsidR="00941DF8" w:rsidRDefault="00941DF8" w:rsidP="00941DF8">
      <w:pPr>
        <w:pStyle w:val="NormalWeb"/>
      </w:pPr>
      <w:r>
        <w:t>Sincerely,</w:t>
      </w:r>
      <w:r>
        <w:br/>
        <w:t>[Principal’s Name]</w:t>
      </w:r>
      <w:r>
        <w:br/>
        <w:t>Principal</w:t>
      </w:r>
    </w:p>
    <w:p w14:paraId="683BD8CC" w14:textId="77777777" w:rsidR="00941DF8" w:rsidRDefault="00941DF8" w:rsidP="00941DF8">
      <w:pPr>
        <w:rPr>
          <w:rFonts w:ascii="Futura-Light" w:hAnsi="Futura-Light"/>
          <w:color w:val="000000"/>
        </w:rPr>
      </w:pPr>
    </w:p>
    <w:p w14:paraId="5AF8F3FB" w14:textId="77777777" w:rsidR="00941DF8" w:rsidRDefault="00941DF8" w:rsidP="00941DF8">
      <w:pPr>
        <w:rPr>
          <w:rFonts w:ascii="Futura-Light" w:hAnsi="Futura-Light"/>
          <w:color w:val="000000"/>
        </w:rPr>
      </w:pPr>
      <w:r>
        <w:rPr>
          <w:rFonts w:ascii="Futura-Light" w:hAnsi="Futura-Light"/>
          <w:color w:val="000000"/>
        </w:rPr>
        <w:br w:type="page"/>
      </w:r>
    </w:p>
    <w:p w14:paraId="1BB4D747" w14:textId="77777777" w:rsidR="00941DF8" w:rsidRDefault="00941DF8" w:rsidP="00941DF8">
      <w:pPr>
        <w:pStyle w:val="NormalWeb"/>
      </w:pPr>
      <w:r>
        <w:rPr>
          <w:rStyle w:val="Strong"/>
          <w:rFonts w:eastAsiaTheme="majorEastAsia"/>
        </w:rPr>
        <w:lastRenderedPageBreak/>
        <w:t>Sample Letter to Parents/Guardians – Violent Death</w:t>
      </w:r>
    </w:p>
    <w:p w14:paraId="03B37246" w14:textId="77777777" w:rsidR="00941DF8" w:rsidRDefault="00941DF8" w:rsidP="00941DF8">
      <w:pPr>
        <w:pStyle w:val="NormalWeb"/>
      </w:pPr>
      <w:r>
        <w:rPr>
          <w:rStyle w:val="Strong"/>
          <w:rFonts w:eastAsiaTheme="majorEastAsia"/>
        </w:rPr>
        <w:t>Dear Parent/Guardian,</w:t>
      </w:r>
    </w:p>
    <w:p w14:paraId="163392BE" w14:textId="6588ADFD" w:rsidR="00941DF8" w:rsidRDefault="00941DF8" w:rsidP="00941DF8">
      <w:pPr>
        <w:pStyle w:val="NormalWeb"/>
      </w:pPr>
      <w:r>
        <w:t xml:space="preserve">It is with deep sadness that I write to inform you of a very tragic event. Earlier this week, a child/young person from our community — the brother/sister of </w:t>
      </w:r>
      <w:r>
        <w:rPr>
          <w:rStyle w:val="Strong"/>
          <w:rFonts w:eastAsiaTheme="majorEastAsia"/>
        </w:rPr>
        <w:t>[student’s name]</w:t>
      </w:r>
      <w:r>
        <w:t xml:space="preserve">, who attends our school — died </w:t>
      </w:r>
      <w:r w:rsidR="002B267A">
        <w:t>because of</w:t>
      </w:r>
      <w:r>
        <w:t xml:space="preserve"> a violent incident. We are all profoundly shocked and saddened by this loss.</w:t>
      </w:r>
    </w:p>
    <w:p w14:paraId="5391360C" w14:textId="77777777" w:rsidR="00941DF8" w:rsidRDefault="00941DF8" w:rsidP="00941DF8">
      <w:pPr>
        <w:pStyle w:val="NormalWeb"/>
      </w:pPr>
      <w:r>
        <w:t xml:space="preserve">We recognize that news of a violent death can be very upsetting for children and young people. Our school staff have been available throughout the day to provide support to students, and we will continue to do so. In addition, other support services, including </w:t>
      </w:r>
      <w:r>
        <w:rPr>
          <w:rStyle w:val="Strong"/>
          <w:rFonts w:eastAsiaTheme="majorEastAsia"/>
        </w:rPr>
        <w:t>[psychologists/counsellors, depending on arrangements]</w:t>
      </w:r>
      <w:r>
        <w:t>, are available to assist both students and staff as needed.</w:t>
      </w:r>
    </w:p>
    <w:p w14:paraId="04D35EF4" w14:textId="77777777" w:rsidR="00941DF8" w:rsidRDefault="00941DF8" w:rsidP="00941DF8">
      <w:pPr>
        <w:pStyle w:val="NormalWeb"/>
      </w:pPr>
      <w:r>
        <w:t>The death of a young person is always heartbreaking, but circumstances involving violence are particularly difficult to comprehend. It can be hard to talk to children about such events, and equally hard to accept that we cannot always protect them from the realities of our world.</w:t>
      </w:r>
    </w:p>
    <w:p w14:paraId="3BEE5C08" w14:textId="77777777" w:rsidR="00941DF8" w:rsidRDefault="00941DF8" w:rsidP="00941DF8">
      <w:pPr>
        <w:pStyle w:val="NormalWeb"/>
      </w:pPr>
      <w:r>
        <w:t xml:space="preserve">Our thoughts and deepest sympathies are with the </w:t>
      </w:r>
      <w:r>
        <w:rPr>
          <w:rStyle w:val="Strong"/>
          <w:rFonts w:eastAsiaTheme="majorEastAsia"/>
        </w:rPr>
        <w:t>[family name]</w:t>
      </w:r>
      <w:r>
        <w:t xml:space="preserve"> family during this very painful time. We also keep each of you in our thoughts as we come together as a community to support one another.</w:t>
      </w:r>
    </w:p>
    <w:p w14:paraId="424D6AE2" w14:textId="77777777" w:rsidR="00941DF8" w:rsidRDefault="00941DF8" w:rsidP="00941DF8">
      <w:pPr>
        <w:pStyle w:val="NormalWeb"/>
      </w:pPr>
      <w:r>
        <w:t>Sincerely,</w:t>
      </w:r>
      <w:r>
        <w:br/>
      </w:r>
      <w:r>
        <w:rPr>
          <w:rStyle w:val="Strong"/>
          <w:rFonts w:eastAsiaTheme="majorEastAsia"/>
        </w:rPr>
        <w:t>[Principal’s Name]</w:t>
      </w:r>
      <w:r>
        <w:br/>
        <w:t>Principal</w:t>
      </w:r>
    </w:p>
    <w:p w14:paraId="2F0A40FC" w14:textId="77777777" w:rsidR="00941DF8" w:rsidRDefault="00941DF8" w:rsidP="00941DF8">
      <w:r>
        <w:br w:type="page"/>
      </w:r>
    </w:p>
    <w:p w14:paraId="376BD811" w14:textId="77777777" w:rsidR="00941DF8" w:rsidRPr="008D1678" w:rsidRDefault="00941DF8" w:rsidP="00941DF8">
      <w:pPr>
        <w:rPr>
          <w:rFonts w:ascii="Futura-Light" w:hAnsi="Futura-Light"/>
          <w:color w:val="000000"/>
          <w:lang w:val="en-US" w:eastAsia="ar-SA"/>
        </w:rPr>
      </w:pPr>
      <w:r>
        <w:rPr>
          <w:rStyle w:val="Strong"/>
        </w:rPr>
        <w:lastRenderedPageBreak/>
        <w:t>Sample Media Announcement – Template</w:t>
      </w:r>
    </w:p>
    <w:p w14:paraId="3F4CD9D2" w14:textId="77777777" w:rsidR="00941DF8" w:rsidRDefault="00941DF8" w:rsidP="00941DF8">
      <w:pPr>
        <w:pStyle w:val="NormalWeb"/>
      </w:pPr>
      <w:r>
        <w:rPr>
          <w:rStyle w:val="Strong"/>
          <w:rFonts w:eastAsiaTheme="majorEastAsia"/>
        </w:rPr>
        <w:t>[School Letterhead or Logo]</w:t>
      </w:r>
    </w:p>
    <w:p w14:paraId="024D185F" w14:textId="77777777" w:rsidR="00941DF8" w:rsidRDefault="00941DF8" w:rsidP="00941DF8">
      <w:pPr>
        <w:pStyle w:val="NormalWeb"/>
      </w:pPr>
      <w:r>
        <w:rPr>
          <w:rStyle w:val="Strong"/>
          <w:rFonts w:eastAsiaTheme="majorEastAsia"/>
        </w:rPr>
        <w:t>For Immediate Release</w:t>
      </w:r>
    </w:p>
    <w:p w14:paraId="62ACA823" w14:textId="77777777" w:rsidR="00941DF8" w:rsidRDefault="00941DF8" w:rsidP="00941DF8">
      <w:pPr>
        <w:pStyle w:val="NormalWeb"/>
      </w:pPr>
      <w:r>
        <w:t>My name is [Principal’s Name], and I am the principal of [School Name]. This morning, we were deeply saddened to learn of the passing of [a student / Name of student]. This is a tragedy for the family, our school, and our community. Our thoughts and sympathies are with [Name]’s family and friends during this incredibly difficult time.</w:t>
      </w:r>
    </w:p>
    <w:p w14:paraId="14BB2654" w14:textId="77777777" w:rsidR="00941DF8" w:rsidRDefault="00941DF8" w:rsidP="00941DF8">
      <w:pPr>
        <w:pStyle w:val="NormalWeb"/>
      </w:pPr>
      <w:r>
        <w:t>[Student Name] was a [12-year-old boy / girl / student], and he/she will be greatly missed by all who knew him/her.</w:t>
      </w:r>
    </w:p>
    <w:p w14:paraId="6ABA264D" w14:textId="39E54BA4" w:rsidR="00941DF8" w:rsidRDefault="00941DF8" w:rsidP="00941DF8">
      <w:pPr>
        <w:pStyle w:val="NormalWeb"/>
      </w:pPr>
      <w:r>
        <w:t xml:space="preserve">We have been in contact with the student’s parents, who have asked for privacy as they grieve. We respectfully ask that everyone </w:t>
      </w:r>
      <w:r w:rsidR="00502914">
        <w:t>honours</w:t>
      </w:r>
      <w:r>
        <w:t xml:space="preserve"> their wishes at this time.</w:t>
      </w:r>
    </w:p>
    <w:p w14:paraId="025C4440" w14:textId="77777777" w:rsidR="00941DF8" w:rsidRDefault="00941DF8" w:rsidP="00941DF8">
      <w:pPr>
        <w:pStyle w:val="NormalWeb"/>
      </w:pPr>
      <w:r>
        <w:t>Our school community has been receiving many offers of support, which are greatly appreciated. We have activated our Critical Incident Management Plan to ensure that students, staff, and families receive the support they need.</w:t>
      </w:r>
    </w:p>
    <w:p w14:paraId="28B2EA6C" w14:textId="77777777" w:rsidR="00941DF8" w:rsidRDefault="00941DF8" w:rsidP="00941DF8">
      <w:pPr>
        <w:pStyle w:val="NormalWeb"/>
      </w:pPr>
      <w:r>
        <w:t>Psychologists from the National Educational Psychological Service (NEPS), along with [other relevant support agencies], have been on-site throughout the day, assisting teachers and supporting our students. Teachers and staff are helping students process this tragic event, and our school remains open to parents who seek guidance and support.</w:t>
      </w:r>
    </w:p>
    <w:p w14:paraId="72D7FA4A" w14:textId="77777777" w:rsidR="00941DF8" w:rsidRDefault="00941DF8" w:rsidP="00941DF8">
      <w:pPr>
        <w:pStyle w:val="NormalWeb"/>
      </w:pPr>
      <w:r>
        <w:t>We kindly ask that the privacy of our school community be respected during this difficult period.</w:t>
      </w:r>
    </w:p>
    <w:p w14:paraId="62A9DD8B" w14:textId="77777777" w:rsidR="00941DF8" w:rsidRDefault="00941DF8" w:rsidP="00941DF8">
      <w:pPr>
        <w:pStyle w:val="NormalWeb"/>
      </w:pPr>
      <w:r>
        <w:t>Thank you.</w:t>
      </w:r>
    </w:p>
    <w:p w14:paraId="29A516A8" w14:textId="77777777" w:rsidR="00941DF8" w:rsidRDefault="00941DF8" w:rsidP="00941DF8">
      <w:pPr>
        <w:pStyle w:val="NormalWeb"/>
      </w:pPr>
      <w:r>
        <w:t>[Principal’s Name]</w:t>
      </w:r>
      <w:r>
        <w:br/>
        <w:t>Principal, [School Name]</w:t>
      </w:r>
      <w:r>
        <w:br/>
        <w:t>[Contact Information, if appropriate]</w:t>
      </w:r>
    </w:p>
    <w:p w14:paraId="3D62F9DB" w14:textId="77777777" w:rsidR="00941DF8" w:rsidRDefault="00941DF8" w:rsidP="00941DF8">
      <w:pPr>
        <w:jc w:val="center"/>
      </w:pPr>
      <w:r>
        <w:br w:type="page"/>
      </w:r>
    </w:p>
    <w:p w14:paraId="191823B2" w14:textId="77777777" w:rsidR="00941DF8" w:rsidRDefault="00941DF8" w:rsidP="00941DF8">
      <w:pPr>
        <w:jc w:val="center"/>
        <w:rPr>
          <w:b/>
        </w:rPr>
      </w:pPr>
      <w:r w:rsidRPr="00B460C7">
        <w:rPr>
          <w:b/>
        </w:rPr>
        <w:lastRenderedPageBreak/>
        <w:t>APPENDIX 4</w:t>
      </w:r>
    </w:p>
    <w:p w14:paraId="4E1E3509" w14:textId="77777777" w:rsidR="00941DF8" w:rsidRPr="00B460C7" w:rsidRDefault="00941DF8" w:rsidP="00941DF8">
      <w:pPr>
        <w:jc w:val="center"/>
        <w:rPr>
          <w:b/>
        </w:rPr>
      </w:pPr>
    </w:p>
    <w:p w14:paraId="77E57E25" w14:textId="77777777" w:rsidR="00941DF8" w:rsidRPr="00B460C7" w:rsidRDefault="00941DF8" w:rsidP="00941DF8">
      <w:pPr>
        <w:numPr>
          <w:ilvl w:val="0"/>
          <w:numId w:val="30"/>
        </w:numPr>
        <w:suppressAutoHyphens/>
        <w:spacing w:after="0" w:line="240" w:lineRule="auto"/>
        <w:ind w:left="0" w:firstLine="0"/>
        <w:rPr>
          <w:b/>
        </w:rPr>
      </w:pPr>
      <w:r w:rsidRPr="00B460C7">
        <w:rPr>
          <w:b/>
        </w:rPr>
        <w:t>Checklist for reviewing the policy and plan:</w:t>
      </w:r>
    </w:p>
    <w:p w14:paraId="3A255684" w14:textId="77777777" w:rsidR="00941DF8" w:rsidRDefault="00941DF8" w:rsidP="00941DF8">
      <w:r>
        <w:t>The following checklist will be used by the Board of Management to review the Critical Incident Management Policy on an annual basis:</w:t>
      </w:r>
    </w:p>
    <w:p w14:paraId="4574D035" w14:textId="77777777" w:rsidR="00941DF8" w:rsidRDefault="00941DF8" w:rsidP="00941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563"/>
        <w:gridCol w:w="810"/>
      </w:tblGrid>
      <w:tr w:rsidR="00941DF8" w14:paraId="5EFAB3AD" w14:textId="77777777" w:rsidTr="00916E45">
        <w:tc>
          <w:tcPr>
            <w:tcW w:w="483" w:type="dxa"/>
          </w:tcPr>
          <w:p w14:paraId="2D645B52" w14:textId="77777777" w:rsidR="00941DF8" w:rsidRDefault="00941DF8" w:rsidP="00916E45"/>
        </w:tc>
        <w:tc>
          <w:tcPr>
            <w:tcW w:w="7563" w:type="dxa"/>
          </w:tcPr>
          <w:p w14:paraId="7E101900" w14:textId="77777777" w:rsidR="00941DF8" w:rsidRPr="00F633A3" w:rsidRDefault="00941DF8" w:rsidP="00916E45">
            <w:pPr>
              <w:rPr>
                <w:b/>
              </w:rPr>
            </w:pPr>
            <w:r w:rsidRPr="00F633A3">
              <w:rPr>
                <w:b/>
              </w:rPr>
              <w:t>Item</w:t>
            </w:r>
          </w:p>
        </w:tc>
        <w:tc>
          <w:tcPr>
            <w:tcW w:w="810" w:type="dxa"/>
          </w:tcPr>
          <w:p w14:paraId="4A9C0864" w14:textId="77777777" w:rsidR="00941DF8" w:rsidRPr="00F633A3" w:rsidRDefault="00941DF8" w:rsidP="00916E45">
            <w:pPr>
              <w:rPr>
                <w:b/>
              </w:rPr>
            </w:pPr>
            <w:r w:rsidRPr="00F633A3">
              <w:rPr>
                <w:b/>
              </w:rPr>
              <w:t>Done</w:t>
            </w:r>
          </w:p>
        </w:tc>
      </w:tr>
      <w:tr w:rsidR="00941DF8" w14:paraId="50771525" w14:textId="77777777" w:rsidTr="00916E45">
        <w:tc>
          <w:tcPr>
            <w:tcW w:w="483" w:type="dxa"/>
          </w:tcPr>
          <w:p w14:paraId="52CBDB66" w14:textId="77777777" w:rsidR="00941DF8" w:rsidRDefault="00941DF8" w:rsidP="00916E45">
            <w:r>
              <w:t>a)</w:t>
            </w:r>
          </w:p>
        </w:tc>
        <w:tc>
          <w:tcPr>
            <w:tcW w:w="7563" w:type="dxa"/>
          </w:tcPr>
          <w:p w14:paraId="71ACB2F1" w14:textId="77777777" w:rsidR="00941DF8" w:rsidRDefault="00941DF8" w:rsidP="00916E45">
            <w:r>
              <w:t>Has serious consideration been given to the school’s approach to prevention?</w:t>
            </w:r>
          </w:p>
        </w:tc>
        <w:tc>
          <w:tcPr>
            <w:tcW w:w="810" w:type="dxa"/>
          </w:tcPr>
          <w:p w14:paraId="0959AE0E" w14:textId="77777777" w:rsidR="00941DF8" w:rsidRDefault="00941DF8" w:rsidP="00916E45"/>
        </w:tc>
      </w:tr>
      <w:tr w:rsidR="00941DF8" w14:paraId="3955F9C6" w14:textId="77777777" w:rsidTr="00916E45">
        <w:tc>
          <w:tcPr>
            <w:tcW w:w="483" w:type="dxa"/>
          </w:tcPr>
          <w:p w14:paraId="0372FFEA" w14:textId="77777777" w:rsidR="00941DF8" w:rsidRDefault="00941DF8" w:rsidP="00916E45">
            <w:r>
              <w:t>b)</w:t>
            </w:r>
          </w:p>
        </w:tc>
        <w:tc>
          <w:tcPr>
            <w:tcW w:w="7563" w:type="dxa"/>
          </w:tcPr>
          <w:p w14:paraId="6DD074D1" w14:textId="77777777" w:rsidR="00941DF8" w:rsidRDefault="00941DF8" w:rsidP="00916E45">
            <w:r>
              <w:t>Has the school defined a critical incident and given examples?</w:t>
            </w:r>
          </w:p>
        </w:tc>
        <w:tc>
          <w:tcPr>
            <w:tcW w:w="810" w:type="dxa"/>
          </w:tcPr>
          <w:p w14:paraId="711E7AB2" w14:textId="77777777" w:rsidR="00941DF8" w:rsidRDefault="00941DF8" w:rsidP="00916E45"/>
        </w:tc>
      </w:tr>
      <w:tr w:rsidR="00941DF8" w14:paraId="6467CF0D" w14:textId="77777777" w:rsidTr="00916E45">
        <w:tc>
          <w:tcPr>
            <w:tcW w:w="483" w:type="dxa"/>
          </w:tcPr>
          <w:p w14:paraId="325BE531" w14:textId="77777777" w:rsidR="00941DF8" w:rsidRDefault="00941DF8" w:rsidP="00916E45">
            <w:r>
              <w:t>c)</w:t>
            </w:r>
          </w:p>
        </w:tc>
        <w:tc>
          <w:tcPr>
            <w:tcW w:w="7563" w:type="dxa"/>
          </w:tcPr>
          <w:p w14:paraId="0A744E7D" w14:textId="77777777" w:rsidR="00941DF8" w:rsidRDefault="00941DF8" w:rsidP="00916E45">
            <w:r w:rsidRPr="00B460C7">
              <w:t>Have key roles been clearly identified and the assigned tasks outlined?</w:t>
            </w:r>
          </w:p>
        </w:tc>
        <w:tc>
          <w:tcPr>
            <w:tcW w:w="810" w:type="dxa"/>
          </w:tcPr>
          <w:p w14:paraId="2AF3C20A" w14:textId="77777777" w:rsidR="00941DF8" w:rsidRDefault="00941DF8" w:rsidP="00916E45"/>
        </w:tc>
      </w:tr>
      <w:tr w:rsidR="00941DF8" w14:paraId="5BC1C074" w14:textId="77777777" w:rsidTr="00916E45">
        <w:tc>
          <w:tcPr>
            <w:tcW w:w="483" w:type="dxa"/>
          </w:tcPr>
          <w:p w14:paraId="7D7F0241" w14:textId="77777777" w:rsidR="00941DF8" w:rsidRDefault="00941DF8" w:rsidP="00916E45">
            <w:r>
              <w:t>d)</w:t>
            </w:r>
          </w:p>
        </w:tc>
        <w:tc>
          <w:tcPr>
            <w:tcW w:w="7563" w:type="dxa"/>
          </w:tcPr>
          <w:p w14:paraId="0C868455" w14:textId="77777777" w:rsidR="00941DF8" w:rsidRDefault="00941DF8" w:rsidP="00916E45">
            <w:r w:rsidRPr="00B460C7">
              <w:t xml:space="preserve">Have </w:t>
            </w:r>
            <w:r>
              <w:t>suitable people</w:t>
            </w:r>
            <w:r w:rsidRPr="00B460C7">
              <w:t xml:space="preserve"> been nominated to each of the assigned roles/tasks?</w:t>
            </w:r>
          </w:p>
        </w:tc>
        <w:tc>
          <w:tcPr>
            <w:tcW w:w="810" w:type="dxa"/>
          </w:tcPr>
          <w:p w14:paraId="1F8F6927" w14:textId="77777777" w:rsidR="00941DF8" w:rsidRDefault="00941DF8" w:rsidP="00916E45"/>
        </w:tc>
      </w:tr>
      <w:tr w:rsidR="00941DF8" w14:paraId="4D396B43" w14:textId="77777777" w:rsidTr="00916E45">
        <w:tc>
          <w:tcPr>
            <w:tcW w:w="483" w:type="dxa"/>
          </w:tcPr>
          <w:p w14:paraId="33010054" w14:textId="77777777" w:rsidR="00941DF8" w:rsidRDefault="00941DF8" w:rsidP="00916E45">
            <w:r>
              <w:t>e)</w:t>
            </w:r>
          </w:p>
        </w:tc>
        <w:tc>
          <w:tcPr>
            <w:tcW w:w="7563" w:type="dxa"/>
          </w:tcPr>
          <w:p w14:paraId="4876565B" w14:textId="77777777" w:rsidR="00941DF8" w:rsidRDefault="00941DF8" w:rsidP="00916E45">
            <w:r w:rsidRPr="00B460C7">
              <w:t>Are telephone numbers on contact lists up to date?</w:t>
            </w:r>
          </w:p>
        </w:tc>
        <w:tc>
          <w:tcPr>
            <w:tcW w:w="810" w:type="dxa"/>
          </w:tcPr>
          <w:p w14:paraId="7EDBB19A" w14:textId="77777777" w:rsidR="00941DF8" w:rsidRDefault="00941DF8" w:rsidP="00916E45"/>
        </w:tc>
      </w:tr>
      <w:tr w:rsidR="00941DF8" w14:paraId="0F6D1BF2" w14:textId="77777777" w:rsidTr="00916E45">
        <w:tc>
          <w:tcPr>
            <w:tcW w:w="483" w:type="dxa"/>
          </w:tcPr>
          <w:p w14:paraId="2ED4CF2B" w14:textId="77777777" w:rsidR="00941DF8" w:rsidRDefault="00941DF8" w:rsidP="00916E45">
            <w:r>
              <w:t>f)</w:t>
            </w:r>
          </w:p>
        </w:tc>
        <w:tc>
          <w:tcPr>
            <w:tcW w:w="7563" w:type="dxa"/>
          </w:tcPr>
          <w:p w14:paraId="351C78B1" w14:textId="77777777" w:rsidR="00941DF8" w:rsidRDefault="00941DF8" w:rsidP="00916E45">
            <w:r w:rsidRPr="00B460C7">
              <w:t>Have all the staff been consulted about the plan/policy?</w:t>
            </w:r>
          </w:p>
        </w:tc>
        <w:tc>
          <w:tcPr>
            <w:tcW w:w="810" w:type="dxa"/>
          </w:tcPr>
          <w:p w14:paraId="204EF080" w14:textId="77777777" w:rsidR="00941DF8" w:rsidRDefault="00941DF8" w:rsidP="00916E45"/>
        </w:tc>
      </w:tr>
      <w:tr w:rsidR="00941DF8" w14:paraId="386B75E0" w14:textId="77777777" w:rsidTr="00916E45">
        <w:tc>
          <w:tcPr>
            <w:tcW w:w="483" w:type="dxa"/>
          </w:tcPr>
          <w:p w14:paraId="67D5C44A" w14:textId="77777777" w:rsidR="00941DF8" w:rsidRDefault="00941DF8" w:rsidP="00916E45">
            <w:r>
              <w:t>g)</w:t>
            </w:r>
          </w:p>
        </w:tc>
        <w:tc>
          <w:tcPr>
            <w:tcW w:w="7563" w:type="dxa"/>
          </w:tcPr>
          <w:p w14:paraId="0ED83FA0" w14:textId="77777777" w:rsidR="00941DF8" w:rsidRDefault="00941DF8" w:rsidP="00916E45">
            <w:r w:rsidRPr="00B460C7">
              <w:t>Has a date been set for a review of the plan?</w:t>
            </w:r>
          </w:p>
        </w:tc>
        <w:tc>
          <w:tcPr>
            <w:tcW w:w="810" w:type="dxa"/>
          </w:tcPr>
          <w:p w14:paraId="190D9074" w14:textId="77777777" w:rsidR="00941DF8" w:rsidRDefault="00941DF8" w:rsidP="00916E45"/>
        </w:tc>
      </w:tr>
      <w:tr w:rsidR="00941DF8" w14:paraId="56FB65C3" w14:textId="77777777" w:rsidTr="00916E45">
        <w:tc>
          <w:tcPr>
            <w:tcW w:w="483" w:type="dxa"/>
          </w:tcPr>
          <w:p w14:paraId="0D95F403" w14:textId="77777777" w:rsidR="00941DF8" w:rsidRDefault="00941DF8" w:rsidP="00916E45">
            <w:r>
              <w:t>h)</w:t>
            </w:r>
          </w:p>
        </w:tc>
        <w:tc>
          <w:tcPr>
            <w:tcW w:w="7563" w:type="dxa"/>
          </w:tcPr>
          <w:p w14:paraId="4CBEBE34" w14:textId="77777777" w:rsidR="00941DF8" w:rsidRDefault="00941DF8" w:rsidP="00916E45">
            <w:r w:rsidRPr="00B460C7">
              <w:t>Who will be given copies of the plan?</w:t>
            </w:r>
          </w:p>
        </w:tc>
        <w:tc>
          <w:tcPr>
            <w:tcW w:w="810" w:type="dxa"/>
          </w:tcPr>
          <w:p w14:paraId="4C93A3B0" w14:textId="77777777" w:rsidR="00941DF8" w:rsidRDefault="00941DF8" w:rsidP="00916E45"/>
        </w:tc>
      </w:tr>
      <w:tr w:rsidR="00941DF8" w14:paraId="23FFC6FF" w14:textId="77777777" w:rsidTr="00916E45">
        <w:tc>
          <w:tcPr>
            <w:tcW w:w="483" w:type="dxa"/>
          </w:tcPr>
          <w:p w14:paraId="057BC6FB" w14:textId="77777777" w:rsidR="00941DF8" w:rsidRDefault="00941DF8" w:rsidP="00916E45">
            <w:r>
              <w:t>i)</w:t>
            </w:r>
          </w:p>
        </w:tc>
        <w:tc>
          <w:tcPr>
            <w:tcW w:w="7563" w:type="dxa"/>
          </w:tcPr>
          <w:p w14:paraId="788D3630" w14:textId="77777777" w:rsidR="00941DF8" w:rsidRDefault="00941DF8" w:rsidP="00916E45">
            <w:r w:rsidRPr="00B460C7">
              <w:t>Is the Emergency Contact List (</w:t>
            </w:r>
            <w:r>
              <w:t>Appendix 2</w:t>
            </w:r>
            <w:r w:rsidRPr="00B460C7">
              <w:t>) appropriate and complete?</w:t>
            </w:r>
          </w:p>
        </w:tc>
        <w:tc>
          <w:tcPr>
            <w:tcW w:w="810" w:type="dxa"/>
          </w:tcPr>
          <w:p w14:paraId="5C64D9AE" w14:textId="77777777" w:rsidR="00941DF8" w:rsidRDefault="00941DF8" w:rsidP="00916E45"/>
        </w:tc>
      </w:tr>
      <w:tr w:rsidR="00941DF8" w14:paraId="20CC7CAB" w14:textId="77777777" w:rsidTr="00916E45">
        <w:tc>
          <w:tcPr>
            <w:tcW w:w="483" w:type="dxa"/>
          </w:tcPr>
          <w:p w14:paraId="2681F5DC" w14:textId="77777777" w:rsidR="00941DF8" w:rsidRDefault="00941DF8" w:rsidP="00916E45">
            <w:r>
              <w:t>j)</w:t>
            </w:r>
          </w:p>
        </w:tc>
        <w:tc>
          <w:tcPr>
            <w:tcW w:w="7563" w:type="dxa"/>
          </w:tcPr>
          <w:p w14:paraId="62C1CEDD" w14:textId="394D3B25" w:rsidR="00941DF8" w:rsidRDefault="00941DF8" w:rsidP="00916E45">
            <w:r w:rsidRPr="00B460C7">
              <w:t>Are letters and press releases readily ava</w:t>
            </w:r>
            <w:r>
              <w:t>il</w:t>
            </w:r>
            <w:r w:rsidRPr="00B460C7">
              <w:t>able on school headed paper, for adaptation to suit</w:t>
            </w:r>
            <w:r>
              <w:t xml:space="preserve"> </w:t>
            </w:r>
            <w:r w:rsidRPr="00B460C7">
              <w:t xml:space="preserve">the </w:t>
            </w:r>
            <w:r w:rsidR="002B267A" w:rsidRPr="00B460C7">
              <w:t>circumstances</w:t>
            </w:r>
            <w:r>
              <w:t xml:space="preserve"> (Appendix 3)</w:t>
            </w:r>
            <w:r w:rsidRPr="00B460C7">
              <w:t>?</w:t>
            </w:r>
          </w:p>
        </w:tc>
        <w:tc>
          <w:tcPr>
            <w:tcW w:w="810" w:type="dxa"/>
          </w:tcPr>
          <w:p w14:paraId="4029DB3D" w14:textId="77777777" w:rsidR="00941DF8" w:rsidRDefault="00941DF8" w:rsidP="00916E45"/>
        </w:tc>
      </w:tr>
      <w:tr w:rsidR="00941DF8" w14:paraId="2F170542" w14:textId="77777777" w:rsidTr="00916E45">
        <w:tc>
          <w:tcPr>
            <w:tcW w:w="483" w:type="dxa"/>
          </w:tcPr>
          <w:p w14:paraId="5FD766DD" w14:textId="77777777" w:rsidR="00941DF8" w:rsidRDefault="00941DF8" w:rsidP="00916E45">
            <w:r>
              <w:t>k)</w:t>
            </w:r>
          </w:p>
        </w:tc>
        <w:tc>
          <w:tcPr>
            <w:tcW w:w="7563" w:type="dxa"/>
          </w:tcPr>
          <w:p w14:paraId="659215B5" w14:textId="77777777" w:rsidR="00941DF8" w:rsidRDefault="00941DF8" w:rsidP="00916E45">
            <w:r w:rsidRPr="00B460C7">
              <w:t>Has contact been made with external agencies?</w:t>
            </w:r>
          </w:p>
        </w:tc>
        <w:tc>
          <w:tcPr>
            <w:tcW w:w="810" w:type="dxa"/>
          </w:tcPr>
          <w:p w14:paraId="3057B066" w14:textId="77777777" w:rsidR="00941DF8" w:rsidRDefault="00941DF8" w:rsidP="00916E45"/>
        </w:tc>
      </w:tr>
      <w:tr w:rsidR="00941DF8" w14:paraId="6B8BC17F" w14:textId="77777777" w:rsidTr="00916E45">
        <w:tc>
          <w:tcPr>
            <w:tcW w:w="483" w:type="dxa"/>
          </w:tcPr>
          <w:p w14:paraId="21318467" w14:textId="77777777" w:rsidR="00941DF8" w:rsidRDefault="00941DF8" w:rsidP="00916E45">
            <w:r>
              <w:t>l)</w:t>
            </w:r>
          </w:p>
        </w:tc>
        <w:tc>
          <w:tcPr>
            <w:tcW w:w="7563" w:type="dxa"/>
          </w:tcPr>
          <w:p w14:paraId="03B12B94" w14:textId="77777777" w:rsidR="00941DF8" w:rsidRDefault="00941DF8" w:rsidP="00916E45">
            <w:r w:rsidRPr="00B460C7">
              <w:t>Has each member of the team compiled their emergency pack (photocopies of relevant</w:t>
            </w:r>
            <w:r>
              <w:t xml:space="preserve"> </w:t>
            </w:r>
            <w:r w:rsidRPr="00B460C7">
              <w:t>handouts)?</w:t>
            </w:r>
            <w:r>
              <w:t xml:space="preserve"> (Electronic Version on Aladdin)</w:t>
            </w:r>
          </w:p>
        </w:tc>
        <w:tc>
          <w:tcPr>
            <w:tcW w:w="810" w:type="dxa"/>
          </w:tcPr>
          <w:p w14:paraId="3EE17D2B" w14:textId="77777777" w:rsidR="00941DF8" w:rsidRDefault="00941DF8" w:rsidP="00916E45"/>
        </w:tc>
      </w:tr>
      <w:tr w:rsidR="00941DF8" w14:paraId="7E135F1B" w14:textId="77777777" w:rsidTr="00916E45">
        <w:tc>
          <w:tcPr>
            <w:tcW w:w="483" w:type="dxa"/>
          </w:tcPr>
          <w:p w14:paraId="6B8B0E09" w14:textId="77777777" w:rsidR="00941DF8" w:rsidRDefault="00941DF8" w:rsidP="00916E45">
            <w:r>
              <w:t>m)</w:t>
            </w:r>
          </w:p>
        </w:tc>
        <w:tc>
          <w:tcPr>
            <w:tcW w:w="7563" w:type="dxa"/>
          </w:tcPr>
          <w:p w14:paraId="50A6547F" w14:textId="77777777" w:rsidR="00941DF8" w:rsidRPr="00B460C7" w:rsidRDefault="00941DF8" w:rsidP="00916E45">
            <w:r>
              <w:t>Make sure all team members have access to pack on Aladdin</w:t>
            </w:r>
          </w:p>
        </w:tc>
        <w:tc>
          <w:tcPr>
            <w:tcW w:w="810" w:type="dxa"/>
          </w:tcPr>
          <w:p w14:paraId="18047544" w14:textId="77777777" w:rsidR="00941DF8" w:rsidRDefault="00941DF8" w:rsidP="00916E45"/>
        </w:tc>
      </w:tr>
      <w:tr w:rsidR="00941DF8" w14:paraId="3E01B041" w14:textId="77777777" w:rsidTr="00916E45">
        <w:tc>
          <w:tcPr>
            <w:tcW w:w="483" w:type="dxa"/>
          </w:tcPr>
          <w:p w14:paraId="483491DC" w14:textId="77777777" w:rsidR="00941DF8" w:rsidRDefault="00941DF8" w:rsidP="00916E45">
            <w:r>
              <w:t>m)</w:t>
            </w:r>
          </w:p>
        </w:tc>
        <w:tc>
          <w:tcPr>
            <w:tcW w:w="7563" w:type="dxa"/>
          </w:tcPr>
          <w:p w14:paraId="23CC72ED" w14:textId="77777777" w:rsidR="00941DF8" w:rsidRDefault="00941DF8" w:rsidP="00916E45">
            <w:r w:rsidRPr="00B460C7">
              <w:t>Where will copies of the plan be kept?</w:t>
            </w:r>
          </w:p>
        </w:tc>
        <w:tc>
          <w:tcPr>
            <w:tcW w:w="810" w:type="dxa"/>
          </w:tcPr>
          <w:p w14:paraId="7561A4F1" w14:textId="77777777" w:rsidR="00941DF8" w:rsidRDefault="00941DF8" w:rsidP="00916E45"/>
        </w:tc>
      </w:tr>
      <w:tr w:rsidR="00941DF8" w14:paraId="1D969117" w14:textId="77777777" w:rsidTr="00916E45">
        <w:tc>
          <w:tcPr>
            <w:tcW w:w="483" w:type="dxa"/>
          </w:tcPr>
          <w:p w14:paraId="61D38D72" w14:textId="77777777" w:rsidR="00941DF8" w:rsidRDefault="00941DF8" w:rsidP="00916E45">
            <w:r>
              <w:t>n)</w:t>
            </w:r>
          </w:p>
        </w:tc>
        <w:tc>
          <w:tcPr>
            <w:tcW w:w="7563" w:type="dxa"/>
          </w:tcPr>
          <w:p w14:paraId="0BE63478" w14:textId="77777777" w:rsidR="00941DF8" w:rsidRDefault="00941DF8" w:rsidP="00916E45">
            <w:r w:rsidRPr="00B460C7">
              <w:t>Have parents been consulted about the plan?</w:t>
            </w:r>
          </w:p>
        </w:tc>
        <w:tc>
          <w:tcPr>
            <w:tcW w:w="810" w:type="dxa"/>
          </w:tcPr>
          <w:p w14:paraId="1977A235" w14:textId="77777777" w:rsidR="00941DF8" w:rsidRDefault="00941DF8" w:rsidP="00916E45"/>
        </w:tc>
      </w:tr>
    </w:tbl>
    <w:p w14:paraId="3448DDEC" w14:textId="77777777" w:rsidR="00941DF8" w:rsidRDefault="00941DF8" w:rsidP="00941DF8"/>
    <w:p w14:paraId="6A7673E9" w14:textId="77777777" w:rsidR="00941DF8" w:rsidRDefault="00941DF8" w:rsidP="00941DF8"/>
    <w:p w14:paraId="1A94FF84" w14:textId="77777777" w:rsidR="00941DF8" w:rsidRDefault="00941DF8"/>
    <w:sectPr w:rsidR="00941DF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6CD8" w14:textId="77777777" w:rsidR="008B5E94" w:rsidRDefault="008B5E94" w:rsidP="00ED684F">
      <w:pPr>
        <w:spacing w:after="0" w:line="240" w:lineRule="auto"/>
      </w:pPr>
      <w:r>
        <w:separator/>
      </w:r>
    </w:p>
  </w:endnote>
  <w:endnote w:type="continuationSeparator" w:id="0">
    <w:p w14:paraId="626E224C" w14:textId="77777777" w:rsidR="008B5E94" w:rsidRDefault="008B5E94" w:rsidP="00ED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87330"/>
      <w:docPartObj>
        <w:docPartGallery w:val="Page Numbers (Bottom of Page)"/>
        <w:docPartUnique/>
      </w:docPartObj>
    </w:sdtPr>
    <w:sdtEndPr>
      <w:rPr>
        <w:noProof/>
      </w:rPr>
    </w:sdtEndPr>
    <w:sdtContent>
      <w:p w14:paraId="6359A51E" w14:textId="6C6E70BF" w:rsidR="00ED684F" w:rsidRDefault="00ED68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683F4" w14:textId="77777777" w:rsidR="00ED684F" w:rsidRDefault="00ED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F94B" w14:textId="77777777" w:rsidR="008B5E94" w:rsidRDefault="008B5E94" w:rsidP="00ED684F">
      <w:pPr>
        <w:spacing w:after="0" w:line="240" w:lineRule="auto"/>
      </w:pPr>
      <w:r>
        <w:separator/>
      </w:r>
    </w:p>
  </w:footnote>
  <w:footnote w:type="continuationSeparator" w:id="0">
    <w:p w14:paraId="44D8B536" w14:textId="77777777" w:rsidR="008B5E94" w:rsidRDefault="008B5E94" w:rsidP="00ED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226E" w14:textId="6B8A0310" w:rsidR="0026223E" w:rsidRDefault="0026223E">
    <w:pPr>
      <w:pStyle w:val="Header"/>
    </w:pPr>
    <w:r>
      <w:rPr>
        <w:noProof/>
      </w:rPr>
      <w:drawing>
        <wp:anchor distT="0" distB="0" distL="114300" distR="114300" simplePos="0" relativeHeight="251658240" behindDoc="0" locked="0" layoutInCell="1" allowOverlap="1" wp14:anchorId="675E6E24" wp14:editId="74AC1442">
          <wp:simplePos x="0" y="0"/>
          <wp:positionH relativeFrom="margin">
            <wp:align>center</wp:align>
          </wp:positionH>
          <wp:positionV relativeFrom="page">
            <wp:posOffset>200025</wp:posOffset>
          </wp:positionV>
          <wp:extent cx="4838700" cy="828675"/>
          <wp:effectExtent l="0" t="0" r="0" b="9525"/>
          <wp:wrapSquare wrapText="bothSides"/>
          <wp:docPr id="604393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326"/>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5A26"/>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6032C"/>
    <w:multiLevelType w:val="hybridMultilevel"/>
    <w:tmpl w:val="CB96D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FA1CAF"/>
    <w:multiLevelType w:val="hybridMultilevel"/>
    <w:tmpl w:val="5C50F502"/>
    <w:lvl w:ilvl="0" w:tplc="18090001">
      <w:start w:val="1"/>
      <w:numFmt w:val="bullet"/>
      <w:lvlText w:val=""/>
      <w:lvlJc w:val="left"/>
      <w:pPr>
        <w:ind w:left="720" w:hanging="360"/>
      </w:pPr>
      <w:rPr>
        <w:rFonts w:ascii="Symbol" w:hAnsi="Symbol" w:hint="default"/>
      </w:rPr>
    </w:lvl>
    <w:lvl w:ilvl="1" w:tplc="CC5EB712">
      <w:start w:val="1"/>
      <w:numFmt w:val="bullet"/>
      <w:lvlText w:val="-"/>
      <w:lvlJc w:val="left"/>
      <w:pPr>
        <w:ind w:left="1440" w:hanging="360"/>
      </w:pPr>
      <w:rPr>
        <w:rFonts w:ascii="Calibri" w:eastAsia="Times New Roman" w:hAnsi="Calibri" w:hint="default"/>
        <w:b w:val="0"/>
        <w:i w:val="0"/>
        <w:strike w:val="0"/>
        <w:dstrike w:val="0"/>
        <w:color w:val="595859"/>
        <w:sz w:val="22"/>
        <w:u w:val="none" w:color="000000"/>
        <w:vertAlign w:val="baseline"/>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9A5D5C"/>
    <w:multiLevelType w:val="hybridMultilevel"/>
    <w:tmpl w:val="E918CB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A721BD"/>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7DB5"/>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332AC"/>
    <w:multiLevelType w:val="hybridMultilevel"/>
    <w:tmpl w:val="76B0B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486285"/>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F5BC4"/>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850DA"/>
    <w:multiLevelType w:val="hybridMultilevel"/>
    <w:tmpl w:val="8A5C85EA"/>
    <w:lvl w:ilvl="0" w:tplc="C788560E">
      <w:start w:val="1"/>
      <w:numFmt w:val="upperLetter"/>
      <w:lvlText w:val="%1."/>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4A61EBF"/>
    <w:multiLevelType w:val="hybridMultilevel"/>
    <w:tmpl w:val="9C749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3D4C2A"/>
    <w:multiLevelType w:val="hybridMultilevel"/>
    <w:tmpl w:val="4F3A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3280F"/>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F55A2"/>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5484"/>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165C5"/>
    <w:multiLevelType w:val="hybridMultilevel"/>
    <w:tmpl w:val="ECBA4B18"/>
    <w:lvl w:ilvl="0" w:tplc="CC5EB712">
      <w:start w:val="1"/>
      <w:numFmt w:val="bullet"/>
      <w:lvlText w:val="-"/>
      <w:lvlJc w:val="left"/>
      <w:pPr>
        <w:ind w:left="1440" w:hanging="360"/>
      </w:pPr>
      <w:rPr>
        <w:rFonts w:ascii="Calibri" w:eastAsia="Times New Roman" w:hAnsi="Calibri"/>
        <w:b w:val="0"/>
        <w:i w:val="0"/>
        <w:strike w:val="0"/>
        <w:dstrike w:val="0"/>
        <w:color w:val="595859"/>
        <w:sz w:val="22"/>
        <w:u w:val="none" w:color="000000"/>
        <w:vertAlign w:val="baseline"/>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E074C6C"/>
    <w:multiLevelType w:val="hybridMultilevel"/>
    <w:tmpl w:val="FE9C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17012B"/>
    <w:multiLevelType w:val="hybridMultilevel"/>
    <w:tmpl w:val="E9FE66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E70DC3"/>
    <w:multiLevelType w:val="multilevel"/>
    <w:tmpl w:val="DF08C4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A16128"/>
    <w:multiLevelType w:val="hybridMultilevel"/>
    <w:tmpl w:val="05BE8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360244A"/>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43D05"/>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46066"/>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5221D"/>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F17E7"/>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41608E"/>
    <w:multiLevelType w:val="multilevel"/>
    <w:tmpl w:val="F094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661520"/>
    <w:multiLevelType w:val="hybridMultilevel"/>
    <w:tmpl w:val="1EF28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2D12D6"/>
    <w:multiLevelType w:val="hybridMultilevel"/>
    <w:tmpl w:val="FC9EEF24"/>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3B4D21"/>
    <w:multiLevelType w:val="multilevel"/>
    <w:tmpl w:val="9E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378675">
    <w:abstractNumId w:val="14"/>
  </w:num>
  <w:num w:numId="2" w16cid:durableId="861044485">
    <w:abstractNumId w:val="9"/>
  </w:num>
  <w:num w:numId="3" w16cid:durableId="2020036666">
    <w:abstractNumId w:val="13"/>
  </w:num>
  <w:num w:numId="4" w16cid:durableId="1713263537">
    <w:abstractNumId w:val="0"/>
  </w:num>
  <w:num w:numId="5" w16cid:durableId="592201191">
    <w:abstractNumId w:val="25"/>
  </w:num>
  <w:num w:numId="6" w16cid:durableId="2113696240">
    <w:abstractNumId w:val="26"/>
  </w:num>
  <w:num w:numId="7" w16cid:durableId="585919531">
    <w:abstractNumId w:val="22"/>
  </w:num>
  <w:num w:numId="8" w16cid:durableId="1720086001">
    <w:abstractNumId w:val="24"/>
  </w:num>
  <w:num w:numId="9" w16cid:durableId="750199546">
    <w:abstractNumId w:val="29"/>
  </w:num>
  <w:num w:numId="10" w16cid:durableId="1555922860">
    <w:abstractNumId w:val="17"/>
  </w:num>
  <w:num w:numId="11" w16cid:durableId="1186092784">
    <w:abstractNumId w:val="19"/>
  </w:num>
  <w:num w:numId="12" w16cid:durableId="1050498773">
    <w:abstractNumId w:val="20"/>
  </w:num>
  <w:num w:numId="13" w16cid:durableId="1890680039">
    <w:abstractNumId w:val="7"/>
  </w:num>
  <w:num w:numId="14" w16cid:durableId="1592812321">
    <w:abstractNumId w:val="12"/>
  </w:num>
  <w:num w:numId="15" w16cid:durableId="2138789700">
    <w:abstractNumId w:val="18"/>
  </w:num>
  <w:num w:numId="16" w16cid:durableId="69238112">
    <w:abstractNumId w:val="2"/>
  </w:num>
  <w:num w:numId="17" w16cid:durableId="250503704">
    <w:abstractNumId w:val="27"/>
  </w:num>
  <w:num w:numId="18" w16cid:durableId="1883209581">
    <w:abstractNumId w:val="11"/>
  </w:num>
  <w:num w:numId="19" w16cid:durableId="1337918955">
    <w:abstractNumId w:val="16"/>
  </w:num>
  <w:num w:numId="20" w16cid:durableId="1017316721">
    <w:abstractNumId w:val="3"/>
  </w:num>
  <w:num w:numId="21" w16cid:durableId="552740881">
    <w:abstractNumId w:val="15"/>
  </w:num>
  <w:num w:numId="22" w16cid:durableId="333655364">
    <w:abstractNumId w:val="5"/>
  </w:num>
  <w:num w:numId="23" w16cid:durableId="1292634909">
    <w:abstractNumId w:val="6"/>
  </w:num>
  <w:num w:numId="24" w16cid:durableId="1591699308">
    <w:abstractNumId w:val="21"/>
  </w:num>
  <w:num w:numId="25" w16cid:durableId="562330394">
    <w:abstractNumId w:val="1"/>
  </w:num>
  <w:num w:numId="26" w16cid:durableId="1411006501">
    <w:abstractNumId w:val="8"/>
  </w:num>
  <w:num w:numId="27" w16cid:durableId="1651984892">
    <w:abstractNumId w:val="23"/>
  </w:num>
  <w:num w:numId="28" w16cid:durableId="20231222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8074021">
    <w:abstractNumId w:val="28"/>
  </w:num>
  <w:num w:numId="30" w16cid:durableId="53092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4F"/>
    <w:rsid w:val="0001153E"/>
    <w:rsid w:val="000C6D49"/>
    <w:rsid w:val="001045B9"/>
    <w:rsid w:val="001812FC"/>
    <w:rsid w:val="00207E9A"/>
    <w:rsid w:val="0026223E"/>
    <w:rsid w:val="00277D9A"/>
    <w:rsid w:val="002B267A"/>
    <w:rsid w:val="00344871"/>
    <w:rsid w:val="004C0EF9"/>
    <w:rsid w:val="00502914"/>
    <w:rsid w:val="005273C1"/>
    <w:rsid w:val="005954EE"/>
    <w:rsid w:val="007A22CA"/>
    <w:rsid w:val="00827B3F"/>
    <w:rsid w:val="008474E2"/>
    <w:rsid w:val="008B5E94"/>
    <w:rsid w:val="00941DF8"/>
    <w:rsid w:val="00977C29"/>
    <w:rsid w:val="009D420C"/>
    <w:rsid w:val="009F7BCE"/>
    <w:rsid w:val="00B272F4"/>
    <w:rsid w:val="00C422F8"/>
    <w:rsid w:val="00C47406"/>
    <w:rsid w:val="00CE2510"/>
    <w:rsid w:val="00D11D18"/>
    <w:rsid w:val="00E76F84"/>
    <w:rsid w:val="00EC2AD1"/>
    <w:rsid w:val="00ED684F"/>
    <w:rsid w:val="00F74646"/>
    <w:rsid w:val="00FF46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071E"/>
  <w15:chartTrackingRefBased/>
  <w15:docId w15:val="{6E93580F-5B03-4FAA-A309-F3BB66F4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84F"/>
    <w:rPr>
      <w:rFonts w:eastAsiaTheme="majorEastAsia" w:cstheme="majorBidi"/>
      <w:color w:val="272727" w:themeColor="text1" w:themeTint="D8"/>
    </w:rPr>
  </w:style>
  <w:style w:type="paragraph" w:styleId="Title">
    <w:name w:val="Title"/>
    <w:basedOn w:val="Normal"/>
    <w:next w:val="Normal"/>
    <w:link w:val="TitleChar"/>
    <w:uiPriority w:val="10"/>
    <w:qFormat/>
    <w:rsid w:val="00ED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84F"/>
    <w:pPr>
      <w:spacing w:before="160"/>
      <w:jc w:val="center"/>
    </w:pPr>
    <w:rPr>
      <w:i/>
      <w:iCs/>
      <w:color w:val="404040" w:themeColor="text1" w:themeTint="BF"/>
    </w:rPr>
  </w:style>
  <w:style w:type="character" w:customStyle="1" w:styleId="QuoteChar">
    <w:name w:val="Quote Char"/>
    <w:basedOn w:val="DefaultParagraphFont"/>
    <w:link w:val="Quote"/>
    <w:uiPriority w:val="29"/>
    <w:rsid w:val="00ED684F"/>
    <w:rPr>
      <w:i/>
      <w:iCs/>
      <w:color w:val="404040" w:themeColor="text1" w:themeTint="BF"/>
    </w:rPr>
  </w:style>
  <w:style w:type="paragraph" w:styleId="ListParagraph">
    <w:name w:val="List Paragraph"/>
    <w:basedOn w:val="Normal"/>
    <w:uiPriority w:val="34"/>
    <w:qFormat/>
    <w:rsid w:val="00ED684F"/>
    <w:pPr>
      <w:ind w:left="720"/>
      <w:contextualSpacing/>
    </w:pPr>
  </w:style>
  <w:style w:type="character" w:styleId="IntenseEmphasis">
    <w:name w:val="Intense Emphasis"/>
    <w:basedOn w:val="DefaultParagraphFont"/>
    <w:uiPriority w:val="21"/>
    <w:qFormat/>
    <w:rsid w:val="00ED684F"/>
    <w:rPr>
      <w:i/>
      <w:iCs/>
      <w:color w:val="0F4761" w:themeColor="accent1" w:themeShade="BF"/>
    </w:rPr>
  </w:style>
  <w:style w:type="paragraph" w:styleId="IntenseQuote">
    <w:name w:val="Intense Quote"/>
    <w:basedOn w:val="Normal"/>
    <w:next w:val="Normal"/>
    <w:link w:val="IntenseQuoteChar"/>
    <w:uiPriority w:val="30"/>
    <w:qFormat/>
    <w:rsid w:val="00ED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84F"/>
    <w:rPr>
      <w:i/>
      <w:iCs/>
      <w:color w:val="0F4761" w:themeColor="accent1" w:themeShade="BF"/>
    </w:rPr>
  </w:style>
  <w:style w:type="character" w:styleId="IntenseReference">
    <w:name w:val="Intense Reference"/>
    <w:basedOn w:val="DefaultParagraphFont"/>
    <w:uiPriority w:val="32"/>
    <w:qFormat/>
    <w:rsid w:val="00ED684F"/>
    <w:rPr>
      <w:b/>
      <w:bCs/>
      <w:smallCaps/>
      <w:color w:val="0F4761" w:themeColor="accent1" w:themeShade="BF"/>
      <w:spacing w:val="5"/>
    </w:rPr>
  </w:style>
  <w:style w:type="paragraph" w:styleId="Header">
    <w:name w:val="header"/>
    <w:basedOn w:val="Normal"/>
    <w:link w:val="HeaderChar"/>
    <w:uiPriority w:val="99"/>
    <w:unhideWhenUsed/>
    <w:rsid w:val="00ED6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4F"/>
  </w:style>
  <w:style w:type="paragraph" w:styleId="Footer">
    <w:name w:val="footer"/>
    <w:basedOn w:val="Normal"/>
    <w:link w:val="FooterChar"/>
    <w:uiPriority w:val="99"/>
    <w:unhideWhenUsed/>
    <w:rsid w:val="00ED6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4F"/>
  </w:style>
  <w:style w:type="paragraph" w:styleId="NormalWeb">
    <w:name w:val="Normal (Web)"/>
    <w:basedOn w:val="Normal"/>
    <w:uiPriority w:val="99"/>
    <w:unhideWhenUsed/>
    <w:rsid w:val="0026223E"/>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26223E"/>
    <w:rPr>
      <w:i/>
      <w:iCs/>
    </w:rPr>
  </w:style>
  <w:style w:type="character" w:styleId="Strong">
    <w:name w:val="Strong"/>
    <w:basedOn w:val="DefaultParagraphFont"/>
    <w:uiPriority w:val="22"/>
    <w:qFormat/>
    <w:rsid w:val="0026223E"/>
    <w:rPr>
      <w:b/>
      <w:bCs/>
    </w:rPr>
  </w:style>
  <w:style w:type="character" w:styleId="Hyperlink">
    <w:name w:val="Hyperlink"/>
    <w:rsid w:val="00941D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amhs&amp;rlz=1C1CKMB_enIE590IE590&amp;oq=CAMHS&amp;aqs=chrome.0.0l6.767j0j4&amp;sourceid=chrome&amp;ie=UTF-8&amp;npsic=0&amp;rflfq=1&amp;rlha=0&amp;rllag=53349388,-6329100,3309&amp;tbm=lcl&amp;rldimm=695979282445209536&amp;ved=2ahUKEwigu-TkwIniAhUSuHEKHSt_BLYQvS4wAHoECAsQJw&amp;rldoc=1&amp;tbs=lrf:!2m1!1e2!2m1!1e3!2m1!1e16!3sIAE,lf:1,lf_ui:2"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15</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14</cp:revision>
  <cp:lastPrinted>2026-03-20T13:35:00Z</cp:lastPrinted>
  <dcterms:created xsi:type="dcterms:W3CDTF">2025-09-22T12:50:00Z</dcterms:created>
  <dcterms:modified xsi:type="dcterms:W3CDTF">2026-03-20T13:39:00Z</dcterms:modified>
</cp:coreProperties>
</file>