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FF2E" w14:textId="77777777" w:rsidR="006C04C0" w:rsidRPr="00296EAE" w:rsidRDefault="006C04C0" w:rsidP="006C04C0">
      <w:pPr>
        <w:jc w:val="center"/>
        <w:rPr>
          <w:b/>
        </w:rPr>
      </w:pPr>
    </w:p>
    <w:p w14:paraId="20077A21" w14:textId="77777777" w:rsidR="006C04C0" w:rsidRPr="00296EAE" w:rsidRDefault="006C04C0" w:rsidP="006C04C0">
      <w:pPr>
        <w:jc w:val="center"/>
        <w:rPr>
          <w:b/>
        </w:rPr>
      </w:pPr>
    </w:p>
    <w:p w14:paraId="59E50579" w14:textId="77777777" w:rsidR="006C04C0" w:rsidRPr="00296EAE" w:rsidRDefault="006C04C0" w:rsidP="006C04C0">
      <w:pPr>
        <w:jc w:val="center"/>
        <w:rPr>
          <w:b/>
        </w:rPr>
      </w:pPr>
    </w:p>
    <w:p w14:paraId="420FE9B8" w14:textId="77777777" w:rsidR="006C04C0" w:rsidRPr="00296EAE" w:rsidRDefault="006C04C0" w:rsidP="006C04C0">
      <w:pPr>
        <w:jc w:val="center"/>
        <w:rPr>
          <w:b/>
        </w:rPr>
      </w:pPr>
      <w:r w:rsidRPr="00296EAE">
        <w:rPr>
          <w:b/>
        </w:rPr>
        <w:t>ABACAS Kilbarrack Special School</w:t>
      </w:r>
    </w:p>
    <w:p w14:paraId="77860DDC" w14:textId="77777777" w:rsidR="006C04C0" w:rsidRPr="00296EAE" w:rsidRDefault="006C04C0" w:rsidP="006C04C0">
      <w:pPr>
        <w:jc w:val="center"/>
        <w:rPr>
          <w:b/>
        </w:rPr>
      </w:pPr>
    </w:p>
    <w:p w14:paraId="120684A7" w14:textId="181F970C" w:rsidR="00DC5DFE" w:rsidRPr="00296EAE" w:rsidRDefault="00DC5DFE" w:rsidP="00DC5DFE">
      <w:pPr>
        <w:pStyle w:val="Heading3"/>
        <w:jc w:val="center"/>
        <w:rPr>
          <w:rFonts w:cs="Times New Roman"/>
          <w:color w:val="auto"/>
          <w:sz w:val="24"/>
          <w:szCs w:val="24"/>
        </w:rPr>
      </w:pPr>
      <w:r w:rsidRPr="00296EAE">
        <w:rPr>
          <w:rFonts w:cs="Times New Roman"/>
          <w:color w:val="auto"/>
          <w:sz w:val="24"/>
          <w:szCs w:val="24"/>
        </w:rPr>
        <w:t>Bí Cineálta Policy to Prevent and Address Bullying Behaviour</w:t>
      </w:r>
    </w:p>
    <w:p w14:paraId="4DB089ED" w14:textId="77777777" w:rsidR="006C04C0" w:rsidRPr="00296EAE" w:rsidRDefault="006C04C0" w:rsidP="006C04C0">
      <w:pPr>
        <w:spacing w:line="360" w:lineRule="auto"/>
        <w:rPr>
          <w:rFonts w:eastAsia="Calibri"/>
          <w:b/>
        </w:rPr>
      </w:pPr>
    </w:p>
    <w:p w14:paraId="08A831A0" w14:textId="77777777" w:rsidR="006C04C0" w:rsidRPr="00296EAE" w:rsidRDefault="006C04C0" w:rsidP="006C04C0">
      <w:pPr>
        <w:spacing w:line="360" w:lineRule="auto"/>
        <w:jc w:val="center"/>
        <w:rPr>
          <w:rFonts w:eastAsia="Calibri"/>
          <w:b/>
        </w:rPr>
      </w:pPr>
    </w:p>
    <w:p w14:paraId="37848983" w14:textId="77777777" w:rsidR="006C04C0" w:rsidRPr="00296EAE" w:rsidRDefault="006C04C0" w:rsidP="006C04C0">
      <w:pPr>
        <w:spacing w:before="100" w:beforeAutospacing="1" w:after="100" w:afterAutospacing="1"/>
        <w:jc w:val="both"/>
      </w:pPr>
      <w:r w:rsidRPr="00296EAE">
        <w:rPr>
          <w:b/>
          <w:bCs/>
        </w:rPr>
        <w:t>“The</w:t>
      </w:r>
      <w:r w:rsidRPr="00296EAE">
        <w:rPr>
          <w:b/>
          <w:bCs/>
          <w:spacing w:val="-1"/>
        </w:rPr>
        <w:t xml:space="preserve"> Board”</w:t>
      </w:r>
      <w:r w:rsidRPr="00296EAE">
        <w:rPr>
          <w:b/>
          <w:bCs/>
        </w:rPr>
        <w:t xml:space="preserve"> </w:t>
      </w:r>
      <w:r w:rsidRPr="00296EAE">
        <w:rPr>
          <w:spacing w:val="-1"/>
        </w:rPr>
        <w:t>refers</w:t>
      </w:r>
      <w:r w:rsidRPr="00296EAE">
        <w:t xml:space="preserve"> the</w:t>
      </w:r>
      <w:r w:rsidRPr="00296EAE">
        <w:rPr>
          <w:spacing w:val="1"/>
        </w:rPr>
        <w:t xml:space="preserve"> </w:t>
      </w:r>
      <w:r w:rsidRPr="00296EAE">
        <w:rPr>
          <w:spacing w:val="-1"/>
        </w:rPr>
        <w:t>Board of Management</w:t>
      </w:r>
      <w:r w:rsidRPr="00296EAE">
        <w:t xml:space="preserve"> of</w:t>
      </w:r>
      <w:r w:rsidRPr="00296EAE">
        <w:rPr>
          <w:spacing w:val="1"/>
        </w:rPr>
        <w:t xml:space="preserve"> </w:t>
      </w:r>
      <w:r w:rsidRPr="00296EAE">
        <w:t>ABACAS Kilbarrack</w:t>
      </w:r>
      <w:r w:rsidRPr="00296EAE">
        <w:rPr>
          <w:spacing w:val="-1"/>
        </w:rPr>
        <w:t>.</w:t>
      </w:r>
    </w:p>
    <w:p w14:paraId="729C3DE1" w14:textId="77777777" w:rsidR="006C04C0" w:rsidRPr="00296EAE" w:rsidRDefault="006C04C0" w:rsidP="006C04C0">
      <w:pPr>
        <w:spacing w:before="60" w:after="100" w:afterAutospacing="1"/>
        <w:jc w:val="both"/>
      </w:pPr>
      <w:r w:rsidRPr="00296EAE">
        <w:rPr>
          <w:b/>
          <w:bCs/>
        </w:rPr>
        <w:t>“The</w:t>
      </w:r>
      <w:r w:rsidRPr="00296EAE">
        <w:rPr>
          <w:b/>
          <w:bCs/>
          <w:spacing w:val="-1"/>
        </w:rPr>
        <w:t xml:space="preserve"> </w:t>
      </w:r>
      <w:r w:rsidRPr="00296EAE">
        <w:rPr>
          <w:b/>
          <w:bCs/>
        </w:rPr>
        <w:t xml:space="preserve">school” </w:t>
      </w:r>
      <w:r w:rsidRPr="00296EAE">
        <w:rPr>
          <w:spacing w:val="-1"/>
        </w:rPr>
        <w:t>refers</w:t>
      </w:r>
      <w:r w:rsidRPr="00296EAE">
        <w:t xml:space="preserve"> to ABACAS Kilbarrack, Greendale Road, Kilbarrack.</w:t>
      </w:r>
    </w:p>
    <w:p w14:paraId="6EFED207" w14:textId="77777777" w:rsidR="006C04C0" w:rsidRPr="00296EAE" w:rsidRDefault="006C04C0" w:rsidP="00A31EE4">
      <w:pPr>
        <w:spacing w:before="60" w:after="100" w:afterAutospacing="1"/>
      </w:pPr>
      <w:r w:rsidRPr="00296EAE">
        <w:rPr>
          <w:spacing w:val="-1"/>
        </w:rPr>
        <w:t>“</w:t>
      </w:r>
      <w:r w:rsidRPr="00296EAE">
        <w:rPr>
          <w:b/>
          <w:bCs/>
          <w:spacing w:val="-1"/>
        </w:rPr>
        <w:t>The</w:t>
      </w:r>
      <w:r w:rsidRPr="00296EAE">
        <w:rPr>
          <w:b/>
          <w:bCs/>
          <w:spacing w:val="30"/>
        </w:rPr>
        <w:t xml:space="preserve"> </w:t>
      </w:r>
      <w:r w:rsidRPr="00296EAE">
        <w:rPr>
          <w:b/>
          <w:bCs/>
          <w:spacing w:val="-1"/>
        </w:rPr>
        <w:t>Parent(s)”</w:t>
      </w:r>
      <w:r w:rsidRPr="00296EAE">
        <w:rPr>
          <w:b/>
          <w:bCs/>
          <w:spacing w:val="31"/>
        </w:rPr>
        <w:t xml:space="preserve"> </w:t>
      </w:r>
      <w:r w:rsidRPr="00296EAE">
        <w:rPr>
          <w:spacing w:val="-1"/>
        </w:rPr>
        <w:t>refers</w:t>
      </w:r>
      <w:r w:rsidRPr="00296EAE">
        <w:rPr>
          <w:spacing w:val="35"/>
        </w:rPr>
        <w:t xml:space="preserve"> </w:t>
      </w:r>
      <w:r w:rsidRPr="00296EAE">
        <w:t>to</w:t>
      </w:r>
      <w:r w:rsidRPr="00296EAE">
        <w:rPr>
          <w:spacing w:val="31"/>
        </w:rPr>
        <w:t xml:space="preserve"> </w:t>
      </w:r>
      <w:r w:rsidRPr="00296EAE">
        <w:t>the</w:t>
      </w:r>
      <w:r w:rsidRPr="00296EAE">
        <w:rPr>
          <w:spacing w:val="30"/>
        </w:rPr>
        <w:t xml:space="preserve"> </w:t>
      </w:r>
      <w:r w:rsidRPr="00296EAE">
        <w:rPr>
          <w:spacing w:val="-1"/>
        </w:rPr>
        <w:t>Parent(s),</w:t>
      </w:r>
      <w:r w:rsidRPr="00296EAE">
        <w:rPr>
          <w:spacing w:val="32"/>
        </w:rPr>
        <w:t xml:space="preserve"> </w:t>
      </w:r>
      <w:r w:rsidRPr="00296EAE">
        <w:rPr>
          <w:spacing w:val="-1"/>
        </w:rPr>
        <w:t>Guardian(s), Foster-Parents and</w:t>
      </w:r>
      <w:r w:rsidRPr="00296EAE">
        <w:t>/or</w:t>
      </w:r>
      <w:r w:rsidRPr="00296EAE">
        <w:rPr>
          <w:spacing w:val="32"/>
        </w:rPr>
        <w:t xml:space="preserve"> </w:t>
      </w:r>
      <w:r w:rsidRPr="00296EAE">
        <w:rPr>
          <w:spacing w:val="-1"/>
        </w:rPr>
        <w:t>Carers</w:t>
      </w:r>
      <w:r w:rsidRPr="00296EAE">
        <w:rPr>
          <w:spacing w:val="30"/>
        </w:rPr>
        <w:t xml:space="preserve"> </w:t>
      </w:r>
      <w:r w:rsidRPr="00296EAE">
        <w:rPr>
          <w:spacing w:val="1"/>
        </w:rPr>
        <w:t>of</w:t>
      </w:r>
      <w:r w:rsidRPr="00296EAE">
        <w:rPr>
          <w:spacing w:val="30"/>
        </w:rPr>
        <w:t xml:space="preserve"> </w:t>
      </w:r>
      <w:r w:rsidRPr="00296EAE">
        <w:t>the</w:t>
      </w:r>
      <w:r w:rsidRPr="00296EAE">
        <w:rPr>
          <w:spacing w:val="30"/>
        </w:rPr>
        <w:t xml:space="preserve"> </w:t>
      </w:r>
      <w:r w:rsidRPr="00296EAE">
        <w:rPr>
          <w:spacing w:val="-1"/>
        </w:rPr>
        <w:t>student attending or applying to ABACAS Kilbarrack.</w:t>
      </w:r>
    </w:p>
    <w:p w14:paraId="40CC48F5" w14:textId="270B47DC" w:rsidR="006C04C0" w:rsidRPr="00296EAE" w:rsidRDefault="006C04C0" w:rsidP="006C04C0">
      <w:pPr>
        <w:spacing w:before="60" w:after="100" w:afterAutospacing="1"/>
        <w:jc w:val="both"/>
      </w:pPr>
      <w:r w:rsidRPr="00296EAE">
        <w:rPr>
          <w:spacing w:val="-1"/>
        </w:rPr>
        <w:t>“</w:t>
      </w:r>
      <w:r w:rsidRPr="00296EAE">
        <w:rPr>
          <w:b/>
          <w:bCs/>
          <w:spacing w:val="-1"/>
        </w:rPr>
        <w:t xml:space="preserve">The </w:t>
      </w:r>
      <w:r w:rsidRPr="00296EAE">
        <w:rPr>
          <w:b/>
          <w:bCs/>
        </w:rPr>
        <w:t>DE</w:t>
      </w:r>
      <w:r w:rsidRPr="00296EAE">
        <w:t>”</w:t>
      </w:r>
      <w:r w:rsidRPr="00296EAE">
        <w:rPr>
          <w:spacing w:val="-1"/>
        </w:rPr>
        <w:t xml:space="preserve"> refers</w:t>
      </w:r>
      <w:r w:rsidRPr="00296EAE">
        <w:t xml:space="preserve"> to the</w:t>
      </w:r>
      <w:r w:rsidRPr="00296EAE">
        <w:rPr>
          <w:spacing w:val="1"/>
        </w:rPr>
        <w:t xml:space="preserve"> </w:t>
      </w:r>
      <w:r w:rsidRPr="00296EAE">
        <w:rPr>
          <w:spacing w:val="-1"/>
        </w:rPr>
        <w:t>Department</w:t>
      </w:r>
      <w:r w:rsidRPr="00296EAE">
        <w:t xml:space="preserve"> of </w:t>
      </w:r>
      <w:r w:rsidRPr="00296EAE">
        <w:rPr>
          <w:spacing w:val="-1"/>
        </w:rPr>
        <w:t>Education</w:t>
      </w:r>
      <w:r w:rsidR="00A131F3">
        <w:rPr>
          <w:spacing w:val="3"/>
        </w:rPr>
        <w:t>.</w:t>
      </w:r>
    </w:p>
    <w:p w14:paraId="7817C6ED" w14:textId="77777777" w:rsidR="006C04C0" w:rsidRPr="00296EAE" w:rsidRDefault="006C04C0" w:rsidP="006C04C0">
      <w:pPr>
        <w:spacing w:before="60"/>
      </w:pPr>
      <w:r w:rsidRPr="00296EAE">
        <w:rPr>
          <w:b/>
          <w:bCs/>
          <w:spacing w:val="-1"/>
        </w:rPr>
        <w:t>“Department</w:t>
      </w:r>
      <w:r w:rsidRPr="00296EAE">
        <w:rPr>
          <w:b/>
          <w:bCs/>
          <w:spacing w:val="6"/>
        </w:rPr>
        <w:t xml:space="preserve"> </w:t>
      </w:r>
      <w:r w:rsidRPr="00296EAE">
        <w:rPr>
          <w:b/>
          <w:bCs/>
        </w:rPr>
        <w:t>Circulars”</w:t>
      </w:r>
      <w:r w:rsidRPr="00296EAE">
        <w:rPr>
          <w:b/>
          <w:bCs/>
          <w:spacing w:val="8"/>
        </w:rPr>
        <w:t xml:space="preserve"> </w:t>
      </w:r>
      <w:r w:rsidRPr="00296EAE">
        <w:rPr>
          <w:spacing w:val="-1"/>
        </w:rPr>
        <w:t>refers</w:t>
      </w:r>
      <w:r w:rsidRPr="00296EAE">
        <w:rPr>
          <w:spacing w:val="6"/>
        </w:rPr>
        <w:t xml:space="preserve"> </w:t>
      </w:r>
      <w:r w:rsidRPr="00296EAE">
        <w:t>to</w:t>
      </w:r>
      <w:r w:rsidRPr="00296EAE">
        <w:rPr>
          <w:spacing w:val="9"/>
        </w:rPr>
        <w:t xml:space="preserve"> </w:t>
      </w:r>
      <w:r w:rsidRPr="00296EAE">
        <w:rPr>
          <w:spacing w:val="-1"/>
        </w:rPr>
        <w:t>circular</w:t>
      </w:r>
      <w:r w:rsidRPr="00296EAE">
        <w:rPr>
          <w:spacing w:val="6"/>
        </w:rPr>
        <w:t xml:space="preserve"> </w:t>
      </w:r>
      <w:r w:rsidRPr="00296EAE">
        <w:t>letters</w:t>
      </w:r>
      <w:r w:rsidRPr="00296EAE">
        <w:rPr>
          <w:spacing w:val="6"/>
        </w:rPr>
        <w:t xml:space="preserve"> </w:t>
      </w:r>
      <w:r w:rsidRPr="00296EAE">
        <w:t>for</w:t>
      </w:r>
      <w:r w:rsidRPr="00296EAE">
        <w:rPr>
          <w:spacing w:val="7"/>
        </w:rPr>
        <w:t xml:space="preserve"> </w:t>
      </w:r>
      <w:r w:rsidRPr="00296EAE">
        <w:rPr>
          <w:spacing w:val="-1"/>
        </w:rPr>
        <w:t>all</w:t>
      </w:r>
      <w:r w:rsidRPr="00296EAE">
        <w:rPr>
          <w:spacing w:val="7"/>
        </w:rPr>
        <w:t xml:space="preserve"> </w:t>
      </w:r>
      <w:r w:rsidRPr="00296EAE">
        <w:rPr>
          <w:spacing w:val="-1"/>
        </w:rPr>
        <w:t>schools</w:t>
      </w:r>
      <w:r w:rsidRPr="00296EAE">
        <w:rPr>
          <w:spacing w:val="7"/>
        </w:rPr>
        <w:t xml:space="preserve"> </w:t>
      </w:r>
      <w:r w:rsidRPr="00296EAE">
        <w:rPr>
          <w:spacing w:val="-1"/>
        </w:rPr>
        <w:t>issued</w:t>
      </w:r>
      <w:r w:rsidRPr="00296EAE">
        <w:rPr>
          <w:spacing w:val="9"/>
        </w:rPr>
        <w:t xml:space="preserve"> </w:t>
      </w:r>
      <w:r w:rsidRPr="00296EAE">
        <w:t>from</w:t>
      </w:r>
      <w:r w:rsidRPr="00296EAE">
        <w:rPr>
          <w:spacing w:val="7"/>
        </w:rPr>
        <w:t xml:space="preserve"> </w:t>
      </w:r>
      <w:r w:rsidRPr="00296EAE">
        <w:t>time</w:t>
      </w:r>
      <w:r w:rsidRPr="00296EAE">
        <w:rPr>
          <w:spacing w:val="6"/>
        </w:rPr>
        <w:t xml:space="preserve"> </w:t>
      </w:r>
      <w:r w:rsidRPr="00296EAE">
        <w:t>to</w:t>
      </w:r>
      <w:r w:rsidRPr="00296EAE">
        <w:rPr>
          <w:spacing w:val="7"/>
        </w:rPr>
        <w:t xml:space="preserve"> </w:t>
      </w:r>
      <w:r w:rsidRPr="00296EAE">
        <w:t>time</w:t>
      </w:r>
      <w:r w:rsidRPr="00296EAE">
        <w:rPr>
          <w:spacing w:val="6"/>
        </w:rPr>
        <w:t xml:space="preserve"> </w:t>
      </w:r>
      <w:r w:rsidRPr="00296EAE">
        <w:rPr>
          <w:spacing w:val="1"/>
        </w:rPr>
        <w:t>by</w:t>
      </w:r>
      <w:r w:rsidRPr="00296EAE">
        <w:rPr>
          <w:spacing w:val="4"/>
        </w:rPr>
        <w:t xml:space="preserve"> </w:t>
      </w:r>
      <w:r w:rsidRPr="00296EAE">
        <w:t>the</w:t>
      </w:r>
      <w:r w:rsidRPr="00296EAE">
        <w:rPr>
          <w:spacing w:val="63"/>
        </w:rPr>
        <w:t xml:space="preserve"> </w:t>
      </w:r>
      <w:r w:rsidRPr="00296EAE">
        <w:t xml:space="preserve">DES </w:t>
      </w:r>
      <w:r w:rsidRPr="00296EAE">
        <w:rPr>
          <w:spacing w:val="-1"/>
        </w:rPr>
        <w:t>and</w:t>
      </w:r>
      <w:r w:rsidRPr="00296EAE">
        <w:t xml:space="preserve"> </w:t>
      </w:r>
      <w:r w:rsidRPr="00296EAE">
        <w:rPr>
          <w:spacing w:val="-1"/>
        </w:rPr>
        <w:t>available</w:t>
      </w:r>
      <w:r w:rsidRPr="00296EAE">
        <w:rPr>
          <w:spacing w:val="1"/>
        </w:rPr>
        <w:t xml:space="preserve"> </w:t>
      </w:r>
      <w:r w:rsidRPr="00296EAE">
        <w:rPr>
          <w:spacing w:val="-1"/>
        </w:rPr>
        <w:t>at</w:t>
      </w:r>
      <w:r w:rsidRPr="00296EAE">
        <w:t xml:space="preserve"> </w:t>
      </w:r>
      <w:hyperlink r:id="rId7" w:tgtFrame="_blank" w:history="1">
        <w:r w:rsidRPr="00296EAE">
          <w:rPr>
            <w:b/>
            <w:bCs/>
            <w:color w:val="0000FF"/>
            <w:u w:val="single"/>
          </w:rPr>
          <w:t>www.education.ie</w:t>
        </w:r>
      </w:hyperlink>
    </w:p>
    <w:p w14:paraId="43376FD4" w14:textId="77777777" w:rsidR="006C04C0" w:rsidRPr="00296EAE" w:rsidRDefault="006C04C0" w:rsidP="006C04C0">
      <w:pPr>
        <w:spacing w:before="60"/>
        <w:ind w:left="138"/>
      </w:pPr>
    </w:p>
    <w:p w14:paraId="1D253DAF" w14:textId="77777777" w:rsidR="006C04C0" w:rsidRPr="00296EAE" w:rsidRDefault="006C04C0" w:rsidP="006C04C0">
      <w:pPr>
        <w:spacing w:before="120" w:after="120"/>
        <w:rPr>
          <w:b/>
        </w:rPr>
      </w:pPr>
    </w:p>
    <w:p w14:paraId="38BC1C32" w14:textId="77777777" w:rsidR="006C04C0" w:rsidRPr="00296EAE" w:rsidRDefault="006C04C0" w:rsidP="006C04C0"/>
    <w:p w14:paraId="239277CB" w14:textId="77777777" w:rsidR="006C04C0" w:rsidRPr="00296EAE" w:rsidRDefault="006C04C0" w:rsidP="006C04C0"/>
    <w:p w14:paraId="450A611E" w14:textId="77777777" w:rsidR="006C04C0" w:rsidRPr="00296EAE" w:rsidRDefault="006C04C0" w:rsidP="006C04C0"/>
    <w:p w14:paraId="3A3C827B" w14:textId="77777777" w:rsidR="006C04C0" w:rsidRPr="00296EAE" w:rsidRDefault="006C04C0" w:rsidP="006C04C0"/>
    <w:p w14:paraId="3E668692" w14:textId="77777777" w:rsidR="006C04C0" w:rsidRPr="00296EAE" w:rsidRDefault="006C04C0" w:rsidP="006C04C0"/>
    <w:p w14:paraId="7E45595D" w14:textId="77777777" w:rsidR="006C04C0" w:rsidRPr="00296EAE" w:rsidRDefault="006C04C0" w:rsidP="006C04C0">
      <w:r w:rsidRPr="00296EAE">
        <w:rPr>
          <w:noProof/>
        </w:rPr>
        <mc:AlternateContent>
          <mc:Choice Requires="wps">
            <w:drawing>
              <wp:anchor distT="0" distB="0" distL="114300" distR="114300" simplePos="0" relativeHeight="251659264" behindDoc="0" locked="0" layoutInCell="1" allowOverlap="1" wp14:anchorId="38D6468C" wp14:editId="0F5D3165">
                <wp:simplePos x="0" y="0"/>
                <wp:positionH relativeFrom="column">
                  <wp:posOffset>2292824</wp:posOffset>
                </wp:positionH>
                <wp:positionV relativeFrom="paragraph">
                  <wp:posOffset>134535</wp:posOffset>
                </wp:positionV>
                <wp:extent cx="3766782" cy="955343"/>
                <wp:effectExtent l="0" t="0" r="2476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782" cy="955343"/>
                        </a:xfrm>
                        <a:prstGeom prst="rect">
                          <a:avLst/>
                        </a:prstGeom>
                        <a:solidFill>
                          <a:srgbClr val="FFFFFF"/>
                        </a:solidFill>
                        <a:ln w="9525">
                          <a:solidFill>
                            <a:srgbClr val="000000"/>
                          </a:solidFill>
                          <a:miter lim="800000"/>
                          <a:headEnd/>
                          <a:tailEnd/>
                        </a:ln>
                      </wps:spPr>
                      <wps:txbx>
                        <w:txbxContent>
                          <w:p w14:paraId="3C0C35DB" w14:textId="6AD75FB2" w:rsidR="006C04C0" w:rsidRDefault="006C04C0" w:rsidP="006C04C0">
                            <w:r>
                              <w:t xml:space="preserve">Ratified by Board of Management </w:t>
                            </w:r>
                            <w:r w:rsidR="003860D5">
                              <w:t xml:space="preserve">– </w:t>
                            </w:r>
                            <w:r w:rsidR="0007477F">
                              <w:t xml:space="preserve">September </w:t>
                            </w:r>
                            <w:r w:rsidR="003860D5">
                              <w:t>10</w:t>
                            </w:r>
                            <w:r w:rsidR="003860D5" w:rsidRPr="003860D5">
                              <w:rPr>
                                <w:vertAlign w:val="superscript"/>
                              </w:rPr>
                              <w:t>th</w:t>
                            </w:r>
                            <w:proofErr w:type="gramStart"/>
                            <w:r w:rsidR="003860D5">
                              <w:t xml:space="preserve"> 2025</w:t>
                            </w:r>
                            <w:proofErr w:type="gramEnd"/>
                          </w:p>
                          <w:p w14:paraId="3B7AD4F2" w14:textId="0891F04F" w:rsidR="006C04C0" w:rsidRDefault="006C04C0" w:rsidP="006C04C0">
                            <w:r>
                              <w:t>Policy Review –</w:t>
                            </w:r>
                            <w:r w:rsidR="003860D5">
                              <w:t xml:space="preserve"> </w:t>
                            </w:r>
                            <w:r w:rsidR="00DD7003">
                              <w:t>November 2027</w:t>
                            </w:r>
                            <w:r w:rsidR="003860D5">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D6468C" id="_x0000_t202" coordsize="21600,21600" o:spt="202" path="m,l,21600r21600,l21600,xe">
                <v:stroke joinstyle="miter"/>
                <v:path gradientshapeok="t" o:connecttype="rect"/>
              </v:shapetype>
              <v:shape id="Text Box 2" o:spid="_x0000_s1026" type="#_x0000_t202" style="position:absolute;margin-left:180.55pt;margin-top:10.6pt;width:296.6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">
                <v:textbox>
                  <w:txbxContent>
                    <w:p w14:paraId="3C0C35DB" w14:textId="6AD75FB2" w:rsidR="006C04C0" w:rsidRDefault="006C04C0" w:rsidP="006C04C0">
                      <w:r>
                        <w:t xml:space="preserve">Ratified by Board of Management </w:t>
                      </w:r>
                      <w:r w:rsidR="003860D5">
                        <w:t xml:space="preserve">– </w:t>
                      </w:r>
                      <w:r w:rsidR="0007477F">
                        <w:t xml:space="preserve">September </w:t>
                      </w:r>
                      <w:r w:rsidR="003860D5">
                        <w:t>10</w:t>
                      </w:r>
                      <w:r w:rsidR="003860D5" w:rsidRPr="003860D5">
                        <w:rPr>
                          <w:vertAlign w:val="superscript"/>
                        </w:rPr>
                        <w:t>th</w:t>
                      </w:r>
                      <w:proofErr w:type="gramStart"/>
                      <w:r w:rsidR="003860D5">
                        <w:t xml:space="preserve"> 2025</w:t>
                      </w:r>
                      <w:proofErr w:type="gramEnd"/>
                    </w:p>
                    <w:p w14:paraId="3B7AD4F2" w14:textId="0891F04F" w:rsidR="006C04C0" w:rsidRDefault="006C04C0" w:rsidP="006C04C0">
                      <w:r>
                        <w:t>Policy Review –</w:t>
                      </w:r>
                      <w:r w:rsidR="003860D5">
                        <w:t xml:space="preserve"> </w:t>
                      </w:r>
                      <w:r w:rsidR="00DD7003">
                        <w:t>November 2027</w:t>
                      </w:r>
                      <w:r w:rsidR="003860D5">
                        <w:t xml:space="preserve"> </w:t>
                      </w:r>
                    </w:p>
                  </w:txbxContent>
                </v:textbox>
              </v:shape>
            </w:pict>
          </mc:Fallback>
        </mc:AlternateContent>
      </w:r>
    </w:p>
    <w:p w14:paraId="45824C2E" w14:textId="77777777" w:rsidR="006C04C0" w:rsidRPr="00296EAE" w:rsidRDefault="006C04C0" w:rsidP="006C04C0"/>
    <w:p w14:paraId="32B1633E" w14:textId="77777777" w:rsidR="006C04C0" w:rsidRPr="00296EAE" w:rsidRDefault="006C04C0" w:rsidP="006C04C0"/>
    <w:p w14:paraId="5A3915E4" w14:textId="77777777" w:rsidR="006C04C0" w:rsidRPr="00296EAE" w:rsidRDefault="006C04C0" w:rsidP="006C04C0">
      <w:pPr>
        <w:spacing w:line="360" w:lineRule="auto"/>
        <w:jc w:val="center"/>
        <w:rPr>
          <w:rFonts w:eastAsia="Calibri"/>
          <w:b/>
        </w:rPr>
      </w:pPr>
    </w:p>
    <w:p w14:paraId="5B09B9E5" w14:textId="77777777" w:rsidR="006C04C0" w:rsidRPr="00296EAE" w:rsidRDefault="006C04C0" w:rsidP="006C04C0">
      <w:pPr>
        <w:spacing w:line="360" w:lineRule="auto"/>
        <w:jc w:val="center"/>
        <w:rPr>
          <w:rFonts w:eastAsia="Calibri"/>
          <w:b/>
        </w:rPr>
      </w:pPr>
    </w:p>
    <w:p w14:paraId="1F2D7FE1" w14:textId="77777777" w:rsidR="006C04C0" w:rsidRPr="00296EAE" w:rsidRDefault="006C04C0" w:rsidP="006C04C0">
      <w:pPr>
        <w:spacing w:line="360" w:lineRule="auto"/>
        <w:jc w:val="center"/>
        <w:rPr>
          <w:rFonts w:eastAsia="Calibri"/>
          <w:b/>
        </w:rPr>
      </w:pPr>
    </w:p>
    <w:p w14:paraId="2F8F8D9E" w14:textId="77777777" w:rsidR="006C04C0" w:rsidRPr="00296EAE" w:rsidRDefault="006C04C0" w:rsidP="006C04C0">
      <w:pPr>
        <w:spacing w:line="360" w:lineRule="auto"/>
        <w:jc w:val="center"/>
        <w:rPr>
          <w:rFonts w:eastAsia="Calibri"/>
          <w:b/>
        </w:rPr>
      </w:pPr>
    </w:p>
    <w:p w14:paraId="3138A6B0" w14:textId="77777777" w:rsidR="006C04C0" w:rsidRPr="00296EAE" w:rsidRDefault="006C04C0" w:rsidP="006C04C0">
      <w:pPr>
        <w:spacing w:line="360" w:lineRule="auto"/>
        <w:jc w:val="center"/>
        <w:rPr>
          <w:rFonts w:eastAsia="Calibri"/>
          <w:b/>
        </w:rPr>
      </w:pPr>
    </w:p>
    <w:p w14:paraId="655F81EE" w14:textId="77777777" w:rsidR="006C04C0" w:rsidRPr="00296EAE" w:rsidRDefault="006C04C0" w:rsidP="006C04C0">
      <w:pPr>
        <w:spacing w:line="360" w:lineRule="auto"/>
        <w:jc w:val="center"/>
        <w:rPr>
          <w:rFonts w:eastAsia="Calibri"/>
          <w:b/>
        </w:rPr>
      </w:pPr>
    </w:p>
    <w:p w14:paraId="1C08790E" w14:textId="77777777" w:rsidR="006C04C0" w:rsidRPr="00296EAE" w:rsidRDefault="006C04C0" w:rsidP="006C04C0">
      <w:pPr>
        <w:spacing w:line="360" w:lineRule="auto"/>
        <w:rPr>
          <w:rFonts w:eastAsia="Calibri"/>
          <w:b/>
        </w:rPr>
      </w:pPr>
    </w:p>
    <w:p w14:paraId="0C18CFA7" w14:textId="77777777" w:rsidR="006C04C0" w:rsidRPr="00296EAE" w:rsidRDefault="006C04C0" w:rsidP="006C04C0">
      <w:pPr>
        <w:spacing w:line="360" w:lineRule="auto"/>
        <w:rPr>
          <w:rFonts w:eastAsia="Calibri"/>
          <w:b/>
        </w:rPr>
      </w:pPr>
    </w:p>
    <w:p w14:paraId="2FF7DD26" w14:textId="77777777" w:rsidR="00A27788" w:rsidRPr="00296EAE" w:rsidRDefault="00A27788" w:rsidP="006C04C0">
      <w:pPr>
        <w:spacing w:line="360" w:lineRule="auto"/>
        <w:rPr>
          <w:rFonts w:eastAsia="Calibri"/>
          <w:b/>
        </w:rPr>
      </w:pPr>
    </w:p>
    <w:p w14:paraId="3913749A" w14:textId="77777777" w:rsidR="00A27788" w:rsidRPr="00296EAE" w:rsidRDefault="00A27788" w:rsidP="006C04C0">
      <w:pPr>
        <w:spacing w:line="360" w:lineRule="auto"/>
        <w:rPr>
          <w:rFonts w:eastAsia="Calibri"/>
          <w:b/>
        </w:rPr>
      </w:pPr>
    </w:p>
    <w:p w14:paraId="03A6B0D6" w14:textId="77777777" w:rsidR="00A27788" w:rsidRPr="00296EAE" w:rsidRDefault="00A27788" w:rsidP="006C04C0">
      <w:pPr>
        <w:spacing w:line="360" w:lineRule="auto"/>
        <w:rPr>
          <w:rFonts w:eastAsia="Calibri"/>
          <w:b/>
        </w:rPr>
      </w:pPr>
    </w:p>
    <w:p w14:paraId="5CC03E84" w14:textId="77777777" w:rsidR="00A27788" w:rsidRPr="00296EAE" w:rsidRDefault="00A27788" w:rsidP="006C04C0">
      <w:pPr>
        <w:spacing w:line="360" w:lineRule="auto"/>
        <w:rPr>
          <w:rFonts w:eastAsia="Calibri"/>
          <w:b/>
        </w:rPr>
      </w:pPr>
    </w:p>
    <w:p w14:paraId="301CB671" w14:textId="2ED469BB" w:rsidR="00DC5DFE" w:rsidRPr="00296EAE" w:rsidRDefault="00DC5DFE" w:rsidP="00DC5DFE">
      <w:pPr>
        <w:spacing w:after="103" w:line="259" w:lineRule="auto"/>
      </w:pPr>
    </w:p>
    <w:p w14:paraId="588FCF70" w14:textId="77777777" w:rsidR="00DC5DFE" w:rsidRPr="00296EAE" w:rsidRDefault="00DC5DFE" w:rsidP="00DC5DFE">
      <w:pPr>
        <w:pStyle w:val="Heading3"/>
        <w:ind w:left="-5"/>
        <w:rPr>
          <w:rFonts w:cs="Times New Roman"/>
          <w:b/>
          <w:bCs/>
          <w:color w:val="auto"/>
          <w:sz w:val="24"/>
          <w:szCs w:val="24"/>
        </w:rPr>
      </w:pPr>
      <w:r w:rsidRPr="00296EAE">
        <w:rPr>
          <w:rFonts w:cs="Times New Roman"/>
          <w:b/>
          <w:bCs/>
          <w:color w:val="auto"/>
          <w:sz w:val="24"/>
          <w:szCs w:val="24"/>
        </w:rPr>
        <w:t xml:space="preserve">Bí Cineálta Policy to Prevent and Address Bullying Behaviour </w:t>
      </w:r>
    </w:p>
    <w:p w14:paraId="76C02486" w14:textId="2455F60F" w:rsidR="00D221AC" w:rsidRPr="00296EAE" w:rsidRDefault="00DC5DFE" w:rsidP="003925C6">
      <w:pPr>
        <w:spacing w:after="103" w:line="276" w:lineRule="auto"/>
      </w:pPr>
      <w:r w:rsidRPr="00296EAE">
        <w:t xml:space="preserve"> The Board of Management o</w:t>
      </w:r>
      <w:r w:rsidR="003925C6" w:rsidRPr="00296EAE">
        <w:t xml:space="preserve">f </w:t>
      </w:r>
      <w:r w:rsidR="0028765D" w:rsidRPr="00296EAE">
        <w:t>A</w:t>
      </w:r>
      <w:r w:rsidR="00B224EF" w:rsidRPr="00296EAE">
        <w:t>BACAS</w:t>
      </w:r>
      <w:r w:rsidR="0028765D" w:rsidRPr="00296EAE">
        <w:t xml:space="preserve"> Special School </w:t>
      </w:r>
      <w:r w:rsidRPr="00296EAE">
        <w:t xml:space="preserve">has adopted the </w:t>
      </w:r>
      <w:r w:rsidR="00C32E24" w:rsidRPr="00296EAE">
        <w:t xml:space="preserve">Bí Cineálta </w:t>
      </w:r>
    </w:p>
    <w:p w14:paraId="72FCCE96" w14:textId="35AC8232" w:rsidR="00DC5DFE" w:rsidRDefault="00DC5DFE" w:rsidP="00A31EE4">
      <w:pPr>
        <w:spacing w:line="276" w:lineRule="auto"/>
        <w:ind w:left="4" w:right="47"/>
      </w:pPr>
      <w:r w:rsidRPr="00296EAE">
        <w:t xml:space="preserve">policy to prevent and address bullying behaviour. This policy fully complies with the requirements of </w:t>
      </w:r>
      <w:r w:rsidRPr="00296EAE">
        <w:rPr>
          <w:rFonts w:eastAsia="Calibri"/>
          <w:i/>
        </w:rPr>
        <w:t>Bí Cineálta: Procedures to Prevent and Address Bullying Behaviour for Primary and Post-Primary Schools</w:t>
      </w:r>
      <w:r w:rsidRPr="00296EAE">
        <w:t xml:space="preserve"> 2024. </w:t>
      </w:r>
    </w:p>
    <w:p w14:paraId="4070E6AF" w14:textId="77777777" w:rsidR="00C053DF" w:rsidRDefault="00C053DF" w:rsidP="00A31EE4">
      <w:pPr>
        <w:spacing w:line="276" w:lineRule="auto"/>
        <w:ind w:left="4" w:right="47"/>
      </w:pPr>
    </w:p>
    <w:p w14:paraId="5148748B" w14:textId="7A14D343" w:rsidR="00C053DF" w:rsidRPr="0007477F" w:rsidRDefault="00C053DF" w:rsidP="00A31EE4">
      <w:pPr>
        <w:spacing w:line="276" w:lineRule="auto"/>
        <w:ind w:left="4" w:right="47"/>
      </w:pPr>
      <w:r w:rsidRPr="0007477F">
        <w:t>ABACAS Kilbarrack recognises that we are a special school supporting a student population who are Autistic and have co-occurring intellectual disabilities. In light of this, we acknowledge that certain aspects of this policy may be largely not applicable to our students, who, due to their developmental profiles, are unlikely to engage in bullying behaviour in the conventional sense.</w:t>
      </w:r>
    </w:p>
    <w:p w14:paraId="75463507" w14:textId="77777777" w:rsidR="00A31EE4" w:rsidRPr="00296EAE" w:rsidRDefault="00A31EE4" w:rsidP="0028765D">
      <w:pPr>
        <w:spacing w:line="276" w:lineRule="auto"/>
        <w:ind w:left="4" w:right="47"/>
      </w:pPr>
    </w:p>
    <w:p w14:paraId="678E3858" w14:textId="1A7BEFC6" w:rsidR="00DC5DFE" w:rsidRPr="00296EAE" w:rsidRDefault="00DC5DFE" w:rsidP="0028765D">
      <w:pPr>
        <w:spacing w:line="276" w:lineRule="auto"/>
        <w:ind w:left="4" w:right="47"/>
      </w:pPr>
      <w:r w:rsidRPr="00296EAE">
        <w:t>The board of management acknowledges that bullying behaviour interferes with the rights of the child as set out in the United Na</w:t>
      </w:r>
      <w:r w:rsidRPr="00296EAE">
        <w:rPr>
          <w:rFonts w:eastAsia="Calibri"/>
        </w:rPr>
        <w:t>ti</w:t>
      </w:r>
      <w:r w:rsidRPr="00296EAE">
        <w:t>ons Conven</w:t>
      </w:r>
      <w:r w:rsidRPr="00296EAE">
        <w:rPr>
          <w:rFonts w:eastAsia="Calibri"/>
        </w:rPr>
        <w:t>ti</w:t>
      </w:r>
      <w:r w:rsidRPr="00296EAE">
        <w:t xml:space="preserve">on on the Rights of the Child. </w:t>
      </w:r>
      <w:r w:rsidR="00B224EF" w:rsidRPr="00296EAE">
        <w:t>The</w:t>
      </w:r>
      <w:r w:rsidRPr="00296EAE">
        <w:t xml:space="preserve"> school community</w:t>
      </w:r>
      <w:r w:rsidR="00B224EF" w:rsidRPr="00296EAE">
        <w:t xml:space="preserve"> </w:t>
      </w:r>
      <w:r w:rsidR="0025166B" w:rsidRPr="00296EAE">
        <w:t>is responsible for working</w:t>
      </w:r>
      <w:r w:rsidRPr="00296EAE">
        <w:t xml:space="preserve"> together to prevent and address bullying behaviour and to deal with </w:t>
      </w:r>
      <w:r w:rsidR="0025166B" w:rsidRPr="00296EAE">
        <w:t>its negative impact</w:t>
      </w:r>
      <w:r w:rsidRPr="00296EAE">
        <w:t xml:space="preserve">. </w:t>
      </w:r>
    </w:p>
    <w:p w14:paraId="39E629BF" w14:textId="77777777" w:rsidR="0028765D" w:rsidRPr="00296EAE" w:rsidRDefault="0028765D" w:rsidP="0028765D">
      <w:pPr>
        <w:spacing w:line="276" w:lineRule="auto"/>
        <w:ind w:left="4" w:right="47"/>
      </w:pPr>
    </w:p>
    <w:p w14:paraId="561466C1" w14:textId="1B87BA3D" w:rsidR="00DC5DFE" w:rsidRPr="00296EAE" w:rsidRDefault="00DC5DFE" w:rsidP="0028765D">
      <w:pPr>
        <w:spacing w:line="276" w:lineRule="auto"/>
        <w:ind w:left="4" w:right="47"/>
      </w:pPr>
      <w:r w:rsidRPr="00296EAE">
        <w:t>We are commi</w:t>
      </w:r>
      <w:r w:rsidRPr="00296EAE">
        <w:rPr>
          <w:rFonts w:eastAsia="Calibri"/>
        </w:rPr>
        <w:t>tt</w:t>
      </w:r>
      <w:r w:rsidRPr="00296EAE">
        <w:t>ed to ensuring that all students who a</w:t>
      </w:r>
      <w:r w:rsidRPr="00296EAE">
        <w:rPr>
          <w:rFonts w:eastAsia="Calibri"/>
        </w:rPr>
        <w:t>tt</w:t>
      </w:r>
      <w:r w:rsidRPr="00296EAE">
        <w:t xml:space="preserve">end our school are kept safe from harm and that </w:t>
      </w:r>
      <w:r w:rsidR="0025166B" w:rsidRPr="00296EAE">
        <w:t xml:space="preserve">their well-being is at the forefront of everything we do. We recognise the negative impact that bullying behaviour can have on our </w:t>
      </w:r>
      <w:r w:rsidR="008277DE">
        <w:t>students'</w:t>
      </w:r>
      <w:r w:rsidR="0025166B" w:rsidRPr="00296EAE">
        <w:t xml:space="preserve"> lives and</w:t>
      </w:r>
      <w:r w:rsidRPr="00296EAE">
        <w:t xml:space="preserve"> are fully commi</w:t>
      </w:r>
      <w:r w:rsidRPr="00296EAE">
        <w:rPr>
          <w:rFonts w:eastAsia="Calibri"/>
        </w:rPr>
        <w:t>tt</w:t>
      </w:r>
      <w:r w:rsidRPr="00296EAE">
        <w:t>ed to preven</w:t>
      </w:r>
      <w:r w:rsidRPr="00296EAE">
        <w:rPr>
          <w:rFonts w:eastAsia="Calibri"/>
        </w:rPr>
        <w:t>ti</w:t>
      </w:r>
      <w:r w:rsidRPr="00296EAE">
        <w:t xml:space="preserve">ng and addressing bullying behaviour. </w:t>
      </w:r>
    </w:p>
    <w:p w14:paraId="18CA37BF" w14:textId="77777777" w:rsidR="0028765D" w:rsidRPr="00296EAE" w:rsidRDefault="0028765D" w:rsidP="0028765D">
      <w:pPr>
        <w:spacing w:line="276" w:lineRule="auto"/>
        <w:ind w:left="4" w:right="47"/>
      </w:pPr>
    </w:p>
    <w:p w14:paraId="67B6CB55" w14:textId="75F99069" w:rsidR="00DC5DFE" w:rsidRPr="00296EAE" w:rsidRDefault="00DC5DFE" w:rsidP="0028765D">
      <w:pPr>
        <w:spacing w:line="276" w:lineRule="auto"/>
        <w:ind w:left="4" w:right="47"/>
      </w:pPr>
      <w:r w:rsidRPr="00296EAE">
        <w:t>We con</w:t>
      </w:r>
      <w:r w:rsidRPr="00296EAE">
        <w:rPr>
          <w:rFonts w:eastAsia="Calibri"/>
        </w:rPr>
        <w:t>fi</w:t>
      </w:r>
      <w:r w:rsidRPr="00296EAE">
        <w:t>rm that we will, in accordance with our obliga</w:t>
      </w:r>
      <w:r w:rsidRPr="00296EAE">
        <w:rPr>
          <w:rFonts w:eastAsia="Calibri"/>
        </w:rPr>
        <w:t>ti</w:t>
      </w:r>
      <w:r w:rsidRPr="00296EAE">
        <w:t>ons under equality legisla</w:t>
      </w:r>
      <w:r w:rsidRPr="00296EAE">
        <w:rPr>
          <w:rFonts w:eastAsia="Calibri"/>
        </w:rPr>
        <w:t>ti</w:t>
      </w:r>
      <w:r w:rsidRPr="00296EAE">
        <w:t>on, take all such steps that are reasonably prac</w:t>
      </w:r>
      <w:r w:rsidRPr="00296EAE">
        <w:rPr>
          <w:rFonts w:eastAsia="Calibri"/>
        </w:rPr>
        <w:t>ti</w:t>
      </w:r>
      <w:r w:rsidRPr="00296EAE">
        <w:t>cal to prevent the harassment of students or sta</w:t>
      </w:r>
      <w:r w:rsidRPr="00296EAE">
        <w:rPr>
          <w:rFonts w:eastAsia="Calibri"/>
        </w:rPr>
        <w:t>ff</w:t>
      </w:r>
      <w:r w:rsidRPr="00296EAE">
        <w:t xml:space="preserve"> on any of the nine grounds speci</w:t>
      </w:r>
      <w:r w:rsidRPr="00296EAE">
        <w:rPr>
          <w:rFonts w:eastAsia="Calibri"/>
        </w:rPr>
        <w:t>fi</w:t>
      </w:r>
      <w:r w:rsidRPr="00296EAE">
        <w:t>ed: gender, civil status, family status, sexual orienta</w:t>
      </w:r>
      <w:r w:rsidRPr="00296EAE">
        <w:rPr>
          <w:rFonts w:eastAsia="Calibri"/>
        </w:rPr>
        <w:t>ti</w:t>
      </w:r>
      <w:r w:rsidRPr="00296EAE">
        <w:t xml:space="preserve">on, religion, age, disability, race and membership of the Traveller community. </w:t>
      </w:r>
    </w:p>
    <w:p w14:paraId="5FDFC9DB" w14:textId="3CBB50C9" w:rsidR="00AA0812" w:rsidRPr="00C053DF" w:rsidRDefault="00DC5DFE" w:rsidP="00C053DF">
      <w:pPr>
        <w:spacing w:after="103" w:line="276" w:lineRule="auto"/>
      </w:pPr>
      <w:r w:rsidRPr="00296EAE">
        <w:t xml:space="preserve"> </w:t>
      </w:r>
    </w:p>
    <w:p w14:paraId="1C468A07" w14:textId="1E2DD8B8" w:rsidR="00DC5DFE" w:rsidRPr="00296EAE" w:rsidRDefault="00DC5DFE" w:rsidP="0028765D">
      <w:pPr>
        <w:pStyle w:val="Heading3"/>
        <w:spacing w:line="276" w:lineRule="auto"/>
        <w:ind w:left="-5"/>
        <w:rPr>
          <w:rFonts w:cs="Times New Roman"/>
          <w:b/>
          <w:bCs/>
          <w:color w:val="auto"/>
          <w:sz w:val="24"/>
          <w:szCs w:val="24"/>
        </w:rPr>
      </w:pPr>
      <w:r w:rsidRPr="00296EAE">
        <w:rPr>
          <w:rFonts w:cs="Times New Roman"/>
          <w:b/>
          <w:bCs/>
          <w:color w:val="auto"/>
          <w:sz w:val="24"/>
          <w:szCs w:val="24"/>
        </w:rPr>
        <w:t>De</w:t>
      </w:r>
      <w:r w:rsidRPr="00296EAE">
        <w:rPr>
          <w:rFonts w:eastAsia="Calibri" w:cs="Times New Roman"/>
          <w:b/>
          <w:bCs/>
          <w:color w:val="auto"/>
          <w:sz w:val="24"/>
          <w:szCs w:val="24"/>
        </w:rPr>
        <w:t>fi</w:t>
      </w:r>
      <w:r w:rsidRPr="00296EAE">
        <w:rPr>
          <w:rFonts w:cs="Times New Roman"/>
          <w:b/>
          <w:bCs/>
          <w:color w:val="auto"/>
          <w:sz w:val="24"/>
          <w:szCs w:val="24"/>
        </w:rPr>
        <w:t>ni</w:t>
      </w:r>
      <w:r w:rsidRPr="00296EAE">
        <w:rPr>
          <w:rFonts w:eastAsia="Calibri" w:cs="Times New Roman"/>
          <w:b/>
          <w:bCs/>
          <w:color w:val="auto"/>
          <w:sz w:val="24"/>
          <w:szCs w:val="24"/>
        </w:rPr>
        <w:t>ti</w:t>
      </w:r>
      <w:r w:rsidRPr="00296EAE">
        <w:rPr>
          <w:rFonts w:cs="Times New Roman"/>
          <w:b/>
          <w:bCs/>
          <w:color w:val="auto"/>
          <w:sz w:val="24"/>
          <w:szCs w:val="24"/>
        </w:rPr>
        <w:t xml:space="preserve">on of bullying </w:t>
      </w:r>
    </w:p>
    <w:p w14:paraId="5929F80C" w14:textId="42204EC0" w:rsidR="00DC5DFE" w:rsidRPr="00296EAE" w:rsidRDefault="00DC5DFE" w:rsidP="0028765D">
      <w:pPr>
        <w:spacing w:line="276" w:lineRule="auto"/>
        <w:ind w:left="4" w:right="47"/>
      </w:pPr>
      <w:r w:rsidRPr="00296EAE">
        <w:t>Bullying is de</w:t>
      </w:r>
      <w:r w:rsidRPr="00296EAE">
        <w:rPr>
          <w:rFonts w:eastAsia="Calibri"/>
        </w:rPr>
        <w:t>fi</w:t>
      </w:r>
      <w:r w:rsidRPr="00296EAE">
        <w:t xml:space="preserve">ned in </w:t>
      </w:r>
      <w:proofErr w:type="spellStart"/>
      <w:r w:rsidRPr="00296EAE">
        <w:rPr>
          <w:rFonts w:eastAsia="Calibri"/>
          <w:i/>
        </w:rPr>
        <w:t>Cineáltas</w:t>
      </w:r>
      <w:proofErr w:type="spellEnd"/>
      <w:r w:rsidRPr="00296EAE">
        <w:rPr>
          <w:rFonts w:eastAsia="Calibri"/>
          <w:i/>
        </w:rPr>
        <w:t>: Action Plan on Bullying</w:t>
      </w:r>
      <w:r w:rsidRPr="00296EAE">
        <w:t xml:space="preserve"> and </w:t>
      </w:r>
      <w:r w:rsidRPr="00296EAE">
        <w:rPr>
          <w:rFonts w:eastAsia="Calibri"/>
          <w:i/>
        </w:rPr>
        <w:t>Bí Cineálta: Procedures to Prevent and Address Bullying Behaviour for Primary and Post-Primary Schools</w:t>
      </w:r>
      <w:r w:rsidRPr="00296EAE">
        <w:t xml:space="preserve"> as targeted</w:t>
      </w:r>
      <w:r w:rsidR="0025166B" w:rsidRPr="00296EAE">
        <w:t>, online or offline behaviour</w:t>
      </w:r>
      <w:r w:rsidRPr="00296EAE">
        <w:t xml:space="preserve"> that causes harm. The harm caused can be physical, social and/or emo</w:t>
      </w:r>
      <w:r w:rsidRPr="00296EAE">
        <w:rPr>
          <w:rFonts w:eastAsia="Calibri"/>
        </w:rPr>
        <w:t>ti</w:t>
      </w:r>
      <w:r w:rsidRPr="00296EAE">
        <w:t xml:space="preserve">onal in nature. Bullying behaviour is repeated over </w:t>
      </w:r>
      <w:r w:rsidRPr="00296EAE">
        <w:rPr>
          <w:rFonts w:eastAsia="Calibri"/>
        </w:rPr>
        <w:t>ti</w:t>
      </w:r>
      <w:r w:rsidRPr="00296EAE">
        <w:t>me and involves an imbalance of power in rela</w:t>
      </w:r>
      <w:r w:rsidRPr="00296EAE">
        <w:rPr>
          <w:rFonts w:eastAsia="Calibri"/>
        </w:rPr>
        <w:t>ti</w:t>
      </w:r>
      <w:r w:rsidRPr="00296EAE">
        <w:t xml:space="preserve">onships between two people or groups of people in society. </w:t>
      </w:r>
      <w:r w:rsidR="00064107" w:rsidRPr="00296EAE">
        <w:t>The core elem</w:t>
      </w:r>
      <w:r w:rsidR="003F1EEC" w:rsidRPr="00296EAE">
        <w:t xml:space="preserve">ents of bullying </w:t>
      </w:r>
      <w:r w:rsidR="00B744B8" w:rsidRPr="00296EAE">
        <w:t xml:space="preserve">behaviour </w:t>
      </w:r>
      <w:r w:rsidR="00704C47" w:rsidRPr="00296EAE">
        <w:t>are</w:t>
      </w:r>
      <w:r w:rsidR="003F1EEC" w:rsidRPr="00296EAE">
        <w:t xml:space="preserve"> targeted behaviour, repeated behaviour</w:t>
      </w:r>
      <w:r w:rsidR="00B744B8" w:rsidRPr="00296EAE">
        <w:t xml:space="preserve"> </w:t>
      </w:r>
      <w:r w:rsidR="00181855" w:rsidRPr="00296EAE">
        <w:t>and</w:t>
      </w:r>
      <w:r w:rsidR="00B744B8" w:rsidRPr="00296EAE">
        <w:t xml:space="preserve"> </w:t>
      </w:r>
      <w:r w:rsidR="003F1EEC" w:rsidRPr="00296EAE">
        <w:t>imbalance of power</w:t>
      </w:r>
      <w:r w:rsidR="00B744B8" w:rsidRPr="00296EAE">
        <w:t xml:space="preserve">. </w:t>
      </w:r>
      <w:r w:rsidRPr="00296EAE">
        <w:t>The detailed de</w:t>
      </w:r>
      <w:r w:rsidRPr="00296EAE">
        <w:rPr>
          <w:rFonts w:eastAsia="Calibri"/>
        </w:rPr>
        <w:t>fi</w:t>
      </w:r>
      <w:r w:rsidRPr="00296EAE">
        <w:t>ni</w:t>
      </w:r>
      <w:r w:rsidRPr="00296EAE">
        <w:rPr>
          <w:rFonts w:eastAsia="Calibri"/>
        </w:rPr>
        <w:t>ti</w:t>
      </w:r>
      <w:r w:rsidRPr="00296EAE">
        <w:t xml:space="preserve">on is provided in Chapter 2 of the Bí Cineálta procedures. </w:t>
      </w:r>
    </w:p>
    <w:p w14:paraId="0096A217" w14:textId="77777777" w:rsidR="007D4F37" w:rsidRDefault="007D4F37" w:rsidP="0028765D">
      <w:pPr>
        <w:spacing w:line="276" w:lineRule="auto"/>
        <w:ind w:left="4" w:right="47"/>
      </w:pPr>
    </w:p>
    <w:p w14:paraId="3B8D386B" w14:textId="77777777" w:rsidR="00AA0812" w:rsidRDefault="00AA0812" w:rsidP="0028765D">
      <w:pPr>
        <w:spacing w:line="276" w:lineRule="auto"/>
        <w:ind w:left="4" w:right="47"/>
      </w:pPr>
    </w:p>
    <w:p w14:paraId="377AA85E" w14:textId="77777777" w:rsidR="008277DE" w:rsidRDefault="008277DE" w:rsidP="0028765D">
      <w:pPr>
        <w:spacing w:line="276" w:lineRule="auto"/>
        <w:ind w:left="4" w:right="47"/>
      </w:pPr>
    </w:p>
    <w:p w14:paraId="660296A7" w14:textId="77777777" w:rsidR="008277DE" w:rsidRDefault="008277DE" w:rsidP="0028765D">
      <w:pPr>
        <w:spacing w:line="276" w:lineRule="auto"/>
        <w:ind w:left="4" w:right="47"/>
      </w:pPr>
    </w:p>
    <w:p w14:paraId="058BC900" w14:textId="77777777" w:rsidR="008277DE" w:rsidRDefault="008277DE" w:rsidP="0028765D">
      <w:pPr>
        <w:spacing w:line="276" w:lineRule="auto"/>
        <w:ind w:left="4" w:right="47"/>
      </w:pPr>
    </w:p>
    <w:p w14:paraId="578225D6" w14:textId="77777777" w:rsidR="008277DE" w:rsidRDefault="008277DE" w:rsidP="0028765D">
      <w:pPr>
        <w:spacing w:line="276" w:lineRule="auto"/>
        <w:ind w:left="4" w:right="47"/>
      </w:pPr>
    </w:p>
    <w:p w14:paraId="6275ECEF" w14:textId="77777777" w:rsidR="008277DE" w:rsidRPr="00296EAE" w:rsidRDefault="008277DE" w:rsidP="00C053DF">
      <w:pPr>
        <w:spacing w:line="276" w:lineRule="auto"/>
        <w:ind w:right="47"/>
      </w:pPr>
    </w:p>
    <w:p w14:paraId="617DB157" w14:textId="1007BE4B" w:rsidR="0077734E" w:rsidRPr="00296EAE" w:rsidRDefault="0077734E" w:rsidP="0028765D">
      <w:pPr>
        <w:spacing w:line="276" w:lineRule="auto"/>
        <w:ind w:left="4" w:right="47"/>
        <w:rPr>
          <w:b/>
          <w:bCs/>
        </w:rPr>
      </w:pPr>
      <w:r w:rsidRPr="00296EAE">
        <w:rPr>
          <w:b/>
          <w:bCs/>
        </w:rPr>
        <w:t>Behaviour that is not bullying behaviour</w:t>
      </w:r>
    </w:p>
    <w:p w14:paraId="5F6A3FEC" w14:textId="13A9D9E1" w:rsidR="007D4F37" w:rsidRPr="00296EAE" w:rsidRDefault="007D4F37" w:rsidP="0028765D">
      <w:pPr>
        <w:spacing w:line="276" w:lineRule="auto"/>
        <w:ind w:left="4" w:right="47"/>
      </w:pPr>
      <w:r w:rsidRPr="00296EAE">
        <w:t xml:space="preserve">A one-off instance of negative behaviour </w:t>
      </w:r>
      <w:r w:rsidR="00E063FA" w:rsidRPr="00296EAE">
        <w:t xml:space="preserve">towards another student </w:t>
      </w:r>
      <w:r w:rsidR="00067C4F" w:rsidRPr="00296EAE">
        <w:t xml:space="preserve">is not bullying behaviour. </w:t>
      </w:r>
      <w:r w:rsidR="0089476C" w:rsidRPr="00296EAE">
        <w:t xml:space="preserve">Disagreement between students, or </w:t>
      </w:r>
      <w:r w:rsidR="00F4572B" w:rsidRPr="00296EAE">
        <w:t>instances where students don’t wan</w:t>
      </w:r>
      <w:r w:rsidR="001A429C" w:rsidRPr="00296EAE">
        <w:t>t</w:t>
      </w:r>
      <w:r w:rsidR="00F4572B" w:rsidRPr="00296EAE">
        <w:t xml:space="preserve"> to be friends or </w:t>
      </w:r>
      <w:r w:rsidR="0025166B" w:rsidRPr="00296EAE">
        <w:t xml:space="preserve">remain friends, is not considered bullying </w:t>
      </w:r>
      <w:r w:rsidR="00CC38F0" w:rsidRPr="00296EAE">
        <w:t xml:space="preserve">unless it involves deliberate and repeated attempts to cause distress, exclude or create </w:t>
      </w:r>
      <w:r w:rsidR="008F26B4" w:rsidRPr="00296EAE">
        <w:t>dislike by others</w:t>
      </w:r>
      <w:r w:rsidR="0025166B" w:rsidRPr="00296EAE">
        <w:t>,</w:t>
      </w:r>
      <w:r w:rsidR="008F26B4" w:rsidRPr="00296EAE">
        <w:t xml:space="preserve"> including deliberate manipulation of friendship groups. </w:t>
      </w:r>
    </w:p>
    <w:p w14:paraId="1199DC02" w14:textId="77777777" w:rsidR="00F364A9" w:rsidRPr="00296EAE" w:rsidRDefault="00F364A9" w:rsidP="0028765D">
      <w:pPr>
        <w:spacing w:line="276" w:lineRule="auto"/>
        <w:ind w:left="4" w:right="47"/>
      </w:pPr>
    </w:p>
    <w:p w14:paraId="644DC5E1" w14:textId="449CF2AD" w:rsidR="0025166B" w:rsidRPr="00296EAE" w:rsidRDefault="0025166B" w:rsidP="002A0CA7">
      <w:pPr>
        <w:spacing w:line="276" w:lineRule="auto"/>
        <w:ind w:left="4" w:right="47"/>
      </w:pPr>
      <w:r w:rsidRPr="00296EAE">
        <w:t xml:space="preserve">Some students with special educational needs may experience social communication difficulties, which can sometimes lead them to express their needs through behaviours that may harm themselves or others. It is important to recognise that these behaviours are not </w:t>
      </w:r>
    </w:p>
    <w:p w14:paraId="11AA6A81" w14:textId="12D08367" w:rsidR="001503E3" w:rsidRPr="00296EAE" w:rsidRDefault="0025166B" w:rsidP="0028765D">
      <w:pPr>
        <w:spacing w:line="276" w:lineRule="auto"/>
        <w:ind w:left="4" w:right="47"/>
      </w:pPr>
      <w:r w:rsidRPr="00296EAE">
        <w:t>deliberate or planned; rather, they are often automatic responses to certain situations that the student may struggle to control.</w:t>
      </w:r>
    </w:p>
    <w:p w14:paraId="69230DDB" w14:textId="77777777" w:rsidR="0025166B" w:rsidRPr="00296EAE" w:rsidRDefault="0025166B" w:rsidP="0028765D">
      <w:pPr>
        <w:spacing w:line="276" w:lineRule="auto"/>
        <w:ind w:left="4" w:right="47"/>
      </w:pPr>
    </w:p>
    <w:p w14:paraId="6B5D91CF" w14:textId="2C7CF3CB" w:rsidR="00293AAB" w:rsidRPr="00296EAE" w:rsidRDefault="00293AAB" w:rsidP="0028765D">
      <w:pPr>
        <w:spacing w:line="276" w:lineRule="auto"/>
        <w:ind w:left="4" w:right="47"/>
      </w:pPr>
      <w:r w:rsidRPr="00296EAE">
        <w:t xml:space="preserve">Bullying is not accidental or reckless </w:t>
      </w:r>
      <w:r w:rsidR="001503E3" w:rsidRPr="00296EAE">
        <w:t xml:space="preserve">behaviour. If </w:t>
      </w:r>
      <w:r w:rsidR="00E653C3" w:rsidRPr="00296EAE">
        <w:t xml:space="preserve">the repeated harm is real for the student experiencing the behaviour but unintended by the other student, this is not bullying. </w:t>
      </w:r>
      <w:r w:rsidR="00F329F9" w:rsidRPr="00296EAE">
        <w:t xml:space="preserve"> </w:t>
      </w:r>
    </w:p>
    <w:p w14:paraId="28DBE637" w14:textId="77777777" w:rsidR="00293AAB" w:rsidRPr="00296EAE" w:rsidRDefault="00293AAB" w:rsidP="0028765D">
      <w:pPr>
        <w:spacing w:line="276" w:lineRule="auto"/>
        <w:ind w:left="4" w:right="47"/>
      </w:pPr>
    </w:p>
    <w:p w14:paraId="6760F157" w14:textId="0CD2AABE" w:rsidR="0028765D" w:rsidRPr="00296EAE" w:rsidRDefault="00DC5DFE" w:rsidP="00026C6B">
      <w:pPr>
        <w:spacing w:line="276" w:lineRule="auto"/>
        <w:ind w:left="4" w:right="47"/>
      </w:pPr>
      <w:r w:rsidRPr="00296EAE">
        <w:t xml:space="preserve">Each school is required to develop and implement a Bí Cineálta policy that sets out how the school community prevents and addresses bullying behaviour. Strategies to deal with inappropriate behaviour that is not bullying behaviour are provided for within the school’s Code of Behaviour. </w:t>
      </w:r>
    </w:p>
    <w:p w14:paraId="02D25206" w14:textId="77777777" w:rsidR="00AA0812" w:rsidRDefault="00AA0812" w:rsidP="00DC5DFE">
      <w:pPr>
        <w:spacing w:line="259" w:lineRule="auto"/>
      </w:pPr>
    </w:p>
    <w:p w14:paraId="20702A96" w14:textId="77777777" w:rsidR="00AA0812" w:rsidRPr="00296EAE" w:rsidRDefault="00AA0812" w:rsidP="00DC5DFE">
      <w:pPr>
        <w:spacing w:line="259" w:lineRule="auto"/>
      </w:pPr>
    </w:p>
    <w:p w14:paraId="1C55A950" w14:textId="77777777" w:rsidR="00DC5DFE" w:rsidRPr="00296EAE" w:rsidRDefault="00DC5DFE" w:rsidP="00DC5DFE">
      <w:pPr>
        <w:pStyle w:val="Heading3"/>
        <w:ind w:left="-5"/>
        <w:rPr>
          <w:rFonts w:cs="Times New Roman"/>
          <w:b/>
          <w:bCs/>
          <w:color w:val="auto"/>
          <w:sz w:val="24"/>
          <w:szCs w:val="24"/>
        </w:rPr>
      </w:pPr>
      <w:r w:rsidRPr="00296EAE">
        <w:rPr>
          <w:rFonts w:cs="Times New Roman"/>
          <w:b/>
          <w:bCs/>
          <w:color w:val="auto"/>
          <w:sz w:val="24"/>
          <w:szCs w:val="24"/>
        </w:rPr>
        <w:t>Sec</w:t>
      </w:r>
      <w:r w:rsidRPr="00296EAE">
        <w:rPr>
          <w:rFonts w:eastAsia="Calibri" w:cs="Times New Roman"/>
          <w:b/>
          <w:bCs/>
          <w:color w:val="auto"/>
          <w:sz w:val="24"/>
          <w:szCs w:val="24"/>
        </w:rPr>
        <w:t>ti</w:t>
      </w:r>
      <w:r w:rsidRPr="00296EAE">
        <w:rPr>
          <w:rFonts w:cs="Times New Roman"/>
          <w:b/>
          <w:bCs/>
          <w:color w:val="auto"/>
          <w:sz w:val="24"/>
          <w:szCs w:val="24"/>
        </w:rPr>
        <w:t xml:space="preserve">on A: Development/review of our Bi Cineálta Policy to Prevent and Address Bullying Behaviour </w:t>
      </w:r>
    </w:p>
    <w:p w14:paraId="1D4D2E44" w14:textId="77777777" w:rsidR="00DC5DFE" w:rsidRPr="00296EAE" w:rsidRDefault="00DC5DFE" w:rsidP="00DC5DFE">
      <w:pPr>
        <w:ind w:left="4" w:right="47"/>
      </w:pPr>
      <w:r w:rsidRPr="00296EAE">
        <w:t xml:space="preserve">All members of our school community were provided with the opportunity to input into the development/review of this policy. </w:t>
      </w:r>
    </w:p>
    <w:tbl>
      <w:tblPr>
        <w:tblStyle w:val="TableGrid0"/>
        <w:tblW w:w="8719" w:type="dxa"/>
        <w:tblInd w:w="9" w:type="dxa"/>
        <w:tblCellMar>
          <w:top w:w="27" w:type="dxa"/>
          <w:left w:w="67" w:type="dxa"/>
          <w:bottom w:w="27" w:type="dxa"/>
          <w:right w:w="50" w:type="dxa"/>
        </w:tblCellMar>
        <w:tblLook w:val="04A0" w:firstRow="1" w:lastRow="0" w:firstColumn="1" w:lastColumn="0" w:noHBand="0" w:noVBand="1"/>
      </w:tblPr>
      <w:tblGrid>
        <w:gridCol w:w="2548"/>
        <w:gridCol w:w="2550"/>
        <w:gridCol w:w="3621"/>
      </w:tblGrid>
      <w:tr w:rsidR="00DC5DFE" w:rsidRPr="00296EAE" w14:paraId="01830A22" w14:textId="77777777">
        <w:trPr>
          <w:trHeight w:val="698"/>
        </w:trPr>
        <w:tc>
          <w:tcPr>
            <w:tcW w:w="2549" w:type="dxa"/>
            <w:tcBorders>
              <w:top w:val="single" w:sz="16" w:space="0" w:color="005248"/>
              <w:left w:val="single" w:sz="16" w:space="0" w:color="005248"/>
              <w:bottom w:val="single" w:sz="8" w:space="0" w:color="005248"/>
              <w:right w:val="single" w:sz="8" w:space="0" w:color="005248"/>
            </w:tcBorders>
          </w:tcPr>
          <w:p w14:paraId="34F4B621" w14:textId="77777777" w:rsidR="00DC5DFE" w:rsidRPr="00296EAE" w:rsidRDefault="00DC5DFE">
            <w:pPr>
              <w:spacing w:after="160" w:line="259" w:lineRule="auto"/>
            </w:pPr>
          </w:p>
        </w:tc>
        <w:tc>
          <w:tcPr>
            <w:tcW w:w="2549" w:type="dxa"/>
            <w:tcBorders>
              <w:top w:val="single" w:sz="16" w:space="0" w:color="005248"/>
              <w:left w:val="single" w:sz="8" w:space="0" w:color="005248"/>
              <w:bottom w:val="single" w:sz="8" w:space="0" w:color="005248"/>
              <w:right w:val="single" w:sz="8" w:space="0" w:color="005248"/>
            </w:tcBorders>
          </w:tcPr>
          <w:p w14:paraId="2AFBD825" w14:textId="77777777" w:rsidR="00DC5DFE" w:rsidRPr="00296EAE" w:rsidRDefault="00DC5DFE">
            <w:pPr>
              <w:spacing w:line="259" w:lineRule="auto"/>
            </w:pPr>
            <w:r w:rsidRPr="00296EAE">
              <w:t>Date consulted</w:t>
            </w:r>
          </w:p>
        </w:tc>
        <w:tc>
          <w:tcPr>
            <w:tcW w:w="3621" w:type="dxa"/>
            <w:tcBorders>
              <w:top w:val="single" w:sz="16" w:space="0" w:color="005248"/>
              <w:left w:val="single" w:sz="8" w:space="0" w:color="005248"/>
              <w:bottom w:val="single" w:sz="8" w:space="0" w:color="005248"/>
              <w:right w:val="single" w:sz="16" w:space="0" w:color="005248"/>
            </w:tcBorders>
          </w:tcPr>
          <w:p w14:paraId="1A9FDA36" w14:textId="77777777" w:rsidR="00DC5DFE" w:rsidRPr="00296EAE" w:rsidRDefault="00DC5DFE">
            <w:pPr>
              <w:spacing w:line="259" w:lineRule="auto"/>
            </w:pPr>
            <w:r w:rsidRPr="00296EAE">
              <w:t>Method of consulta</w:t>
            </w:r>
            <w:r w:rsidRPr="00296EAE">
              <w:rPr>
                <w:rFonts w:eastAsia="Calibri"/>
              </w:rPr>
              <w:t>ti</w:t>
            </w:r>
            <w:r w:rsidRPr="00296EAE">
              <w:t>on</w:t>
            </w:r>
          </w:p>
        </w:tc>
      </w:tr>
      <w:tr w:rsidR="00DC5DFE" w:rsidRPr="00296EAE" w14:paraId="022535B0" w14:textId="77777777">
        <w:trPr>
          <w:trHeight w:val="698"/>
        </w:trPr>
        <w:tc>
          <w:tcPr>
            <w:tcW w:w="2549" w:type="dxa"/>
            <w:tcBorders>
              <w:top w:val="single" w:sz="8" w:space="0" w:color="005248"/>
              <w:left w:val="single" w:sz="16" w:space="0" w:color="005248"/>
              <w:bottom w:val="single" w:sz="8" w:space="0" w:color="005248"/>
              <w:right w:val="single" w:sz="8" w:space="0" w:color="005248"/>
            </w:tcBorders>
          </w:tcPr>
          <w:p w14:paraId="1B287CE4" w14:textId="77777777" w:rsidR="00DC5DFE" w:rsidRPr="00296EAE" w:rsidRDefault="00DC5DFE">
            <w:pPr>
              <w:spacing w:line="259" w:lineRule="auto"/>
            </w:pPr>
            <w:r w:rsidRPr="00296EAE">
              <w:t>School Sta</w:t>
            </w:r>
            <w:r w:rsidRPr="00296EAE">
              <w:rPr>
                <w:rFonts w:eastAsia="Calibri"/>
              </w:rPr>
              <w:t>ff</w:t>
            </w:r>
          </w:p>
        </w:tc>
        <w:tc>
          <w:tcPr>
            <w:tcW w:w="2549" w:type="dxa"/>
            <w:tcBorders>
              <w:top w:val="single" w:sz="8" w:space="0" w:color="005248"/>
              <w:left w:val="single" w:sz="8" w:space="0" w:color="005248"/>
              <w:bottom w:val="single" w:sz="8" w:space="0" w:color="005248"/>
              <w:right w:val="single" w:sz="8" w:space="0" w:color="005248"/>
            </w:tcBorders>
          </w:tcPr>
          <w:p w14:paraId="7B4BF5B1"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67F0BCEA" w14:textId="77777777" w:rsidR="00DC5DFE" w:rsidRPr="00296EAE" w:rsidRDefault="0028765D">
            <w:pPr>
              <w:spacing w:after="160" w:line="259" w:lineRule="auto"/>
            </w:pPr>
            <w:r w:rsidRPr="00296EAE">
              <w:t xml:space="preserve">Google Form </w:t>
            </w:r>
          </w:p>
          <w:p w14:paraId="2C1D7BDA" w14:textId="6574C05F" w:rsidR="0028765D" w:rsidRPr="00296EAE" w:rsidRDefault="0028765D">
            <w:pPr>
              <w:spacing w:after="160" w:line="259" w:lineRule="auto"/>
            </w:pPr>
            <w:r w:rsidRPr="00296EAE">
              <w:t xml:space="preserve">Focus Group </w:t>
            </w:r>
          </w:p>
        </w:tc>
      </w:tr>
      <w:tr w:rsidR="00DC5DFE" w:rsidRPr="00296EAE" w14:paraId="4B886389" w14:textId="77777777">
        <w:trPr>
          <w:trHeight w:val="698"/>
        </w:trPr>
        <w:tc>
          <w:tcPr>
            <w:tcW w:w="2549" w:type="dxa"/>
            <w:tcBorders>
              <w:top w:val="single" w:sz="8" w:space="0" w:color="005248"/>
              <w:left w:val="single" w:sz="16" w:space="0" w:color="005248"/>
              <w:bottom w:val="single" w:sz="8" w:space="0" w:color="005248"/>
              <w:right w:val="single" w:sz="8" w:space="0" w:color="005248"/>
            </w:tcBorders>
          </w:tcPr>
          <w:p w14:paraId="68894C18" w14:textId="77777777" w:rsidR="00DC5DFE" w:rsidRPr="00296EAE" w:rsidRDefault="00DC5DFE">
            <w:pPr>
              <w:spacing w:line="259" w:lineRule="auto"/>
            </w:pPr>
            <w:r w:rsidRPr="00296EAE">
              <w:t>Students</w:t>
            </w:r>
          </w:p>
        </w:tc>
        <w:tc>
          <w:tcPr>
            <w:tcW w:w="2549" w:type="dxa"/>
            <w:tcBorders>
              <w:top w:val="single" w:sz="8" w:space="0" w:color="005248"/>
              <w:left w:val="single" w:sz="8" w:space="0" w:color="005248"/>
              <w:bottom w:val="single" w:sz="8" w:space="0" w:color="005248"/>
              <w:right w:val="single" w:sz="8" w:space="0" w:color="005248"/>
            </w:tcBorders>
          </w:tcPr>
          <w:p w14:paraId="76392689"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0988433E" w14:textId="0B35C143" w:rsidR="00DC5DFE" w:rsidRPr="00296EAE" w:rsidRDefault="0028765D">
            <w:pPr>
              <w:spacing w:after="160" w:line="259" w:lineRule="auto"/>
            </w:pPr>
            <w:r w:rsidRPr="00296EAE">
              <w:t xml:space="preserve">Focus group </w:t>
            </w:r>
          </w:p>
        </w:tc>
      </w:tr>
      <w:tr w:rsidR="00DC5DFE" w:rsidRPr="00296EAE" w14:paraId="4AB7E948" w14:textId="77777777">
        <w:trPr>
          <w:trHeight w:val="698"/>
        </w:trPr>
        <w:tc>
          <w:tcPr>
            <w:tcW w:w="2549" w:type="dxa"/>
            <w:tcBorders>
              <w:top w:val="single" w:sz="8" w:space="0" w:color="005248"/>
              <w:left w:val="single" w:sz="16" w:space="0" w:color="005248"/>
              <w:bottom w:val="single" w:sz="8" w:space="0" w:color="005248"/>
              <w:right w:val="single" w:sz="8" w:space="0" w:color="005248"/>
            </w:tcBorders>
          </w:tcPr>
          <w:p w14:paraId="4A5F5995" w14:textId="77777777" w:rsidR="00DC5DFE" w:rsidRPr="00296EAE" w:rsidRDefault="00DC5DFE">
            <w:pPr>
              <w:spacing w:line="259" w:lineRule="auto"/>
            </w:pPr>
            <w:r w:rsidRPr="00296EAE">
              <w:t>Parents</w:t>
            </w:r>
          </w:p>
        </w:tc>
        <w:tc>
          <w:tcPr>
            <w:tcW w:w="2549" w:type="dxa"/>
            <w:tcBorders>
              <w:top w:val="single" w:sz="8" w:space="0" w:color="005248"/>
              <w:left w:val="single" w:sz="8" w:space="0" w:color="005248"/>
              <w:bottom w:val="single" w:sz="8" w:space="0" w:color="005248"/>
              <w:right w:val="single" w:sz="8" w:space="0" w:color="005248"/>
            </w:tcBorders>
          </w:tcPr>
          <w:p w14:paraId="46FC88AA"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0583BEB1" w14:textId="77777777" w:rsidR="0028765D" w:rsidRPr="00296EAE" w:rsidRDefault="0028765D" w:rsidP="0028765D">
            <w:pPr>
              <w:spacing w:after="160" w:line="259" w:lineRule="auto"/>
            </w:pPr>
            <w:r w:rsidRPr="00296EAE">
              <w:t xml:space="preserve">Google Form </w:t>
            </w:r>
          </w:p>
          <w:p w14:paraId="6113ABEF" w14:textId="2A3735BD" w:rsidR="00DC5DFE" w:rsidRPr="00296EAE" w:rsidRDefault="0028765D" w:rsidP="0028765D">
            <w:pPr>
              <w:spacing w:after="160" w:line="259" w:lineRule="auto"/>
            </w:pPr>
            <w:r w:rsidRPr="00296EAE">
              <w:t>Focus Group</w:t>
            </w:r>
          </w:p>
        </w:tc>
      </w:tr>
      <w:tr w:rsidR="00DC5DFE" w:rsidRPr="00296EAE" w14:paraId="79E65E33" w14:textId="77777777">
        <w:trPr>
          <w:trHeight w:val="698"/>
        </w:trPr>
        <w:tc>
          <w:tcPr>
            <w:tcW w:w="2549" w:type="dxa"/>
            <w:tcBorders>
              <w:top w:val="single" w:sz="8" w:space="0" w:color="005248"/>
              <w:left w:val="single" w:sz="16" w:space="0" w:color="005248"/>
              <w:bottom w:val="single" w:sz="8" w:space="0" w:color="005248"/>
              <w:right w:val="single" w:sz="8" w:space="0" w:color="005248"/>
            </w:tcBorders>
          </w:tcPr>
          <w:p w14:paraId="0C7D59DC" w14:textId="77777777" w:rsidR="00DC5DFE" w:rsidRPr="00296EAE" w:rsidRDefault="00DC5DFE">
            <w:pPr>
              <w:spacing w:line="259" w:lineRule="auto"/>
            </w:pPr>
            <w:r w:rsidRPr="00296EAE">
              <w:t>Board of management</w:t>
            </w:r>
          </w:p>
        </w:tc>
        <w:tc>
          <w:tcPr>
            <w:tcW w:w="2549" w:type="dxa"/>
            <w:tcBorders>
              <w:top w:val="single" w:sz="8" w:space="0" w:color="005248"/>
              <w:left w:val="single" w:sz="8" w:space="0" w:color="005248"/>
              <w:bottom w:val="single" w:sz="8" w:space="0" w:color="005248"/>
              <w:right w:val="single" w:sz="8" w:space="0" w:color="005248"/>
            </w:tcBorders>
          </w:tcPr>
          <w:p w14:paraId="3FECF336"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2315584C" w14:textId="77777777" w:rsidR="0028765D" w:rsidRPr="00296EAE" w:rsidRDefault="0028765D" w:rsidP="0028765D">
            <w:pPr>
              <w:spacing w:after="160" w:line="259" w:lineRule="auto"/>
            </w:pPr>
            <w:r w:rsidRPr="00296EAE">
              <w:t xml:space="preserve">Google Form </w:t>
            </w:r>
          </w:p>
          <w:p w14:paraId="003B317E" w14:textId="04E91DC6" w:rsidR="00DC5DFE" w:rsidRPr="00296EAE" w:rsidRDefault="0028765D" w:rsidP="0028765D">
            <w:pPr>
              <w:spacing w:after="160" w:line="259" w:lineRule="auto"/>
            </w:pPr>
            <w:r w:rsidRPr="00296EAE">
              <w:t>Focus Group</w:t>
            </w:r>
          </w:p>
        </w:tc>
      </w:tr>
      <w:tr w:rsidR="00DC5DFE" w:rsidRPr="00296EAE" w14:paraId="0DD4422F" w14:textId="77777777">
        <w:trPr>
          <w:trHeight w:val="1085"/>
        </w:trPr>
        <w:tc>
          <w:tcPr>
            <w:tcW w:w="2549" w:type="dxa"/>
            <w:tcBorders>
              <w:top w:val="single" w:sz="8" w:space="0" w:color="005248"/>
              <w:left w:val="single" w:sz="16" w:space="0" w:color="005248"/>
              <w:bottom w:val="single" w:sz="8" w:space="0" w:color="005248"/>
              <w:right w:val="single" w:sz="8" w:space="0" w:color="005248"/>
            </w:tcBorders>
          </w:tcPr>
          <w:p w14:paraId="15B8C9E9" w14:textId="77777777" w:rsidR="00DC5DFE" w:rsidRPr="00296EAE" w:rsidRDefault="00DC5DFE">
            <w:pPr>
              <w:spacing w:line="259" w:lineRule="auto"/>
            </w:pPr>
            <w:r w:rsidRPr="00296EAE">
              <w:lastRenderedPageBreak/>
              <w:t>Wider school community as appropriate, for example, bus drivers</w:t>
            </w:r>
          </w:p>
        </w:tc>
        <w:tc>
          <w:tcPr>
            <w:tcW w:w="2549" w:type="dxa"/>
            <w:tcBorders>
              <w:top w:val="single" w:sz="8" w:space="0" w:color="005248"/>
              <w:left w:val="single" w:sz="8" w:space="0" w:color="005248"/>
              <w:bottom w:val="single" w:sz="8" w:space="0" w:color="005248"/>
              <w:right w:val="single" w:sz="8" w:space="0" w:color="005248"/>
            </w:tcBorders>
          </w:tcPr>
          <w:p w14:paraId="6D26A969"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7F3E2311" w14:textId="77777777" w:rsidR="00DC5DFE" w:rsidRPr="00296EAE" w:rsidRDefault="00DC5DFE">
            <w:pPr>
              <w:spacing w:after="160" w:line="259" w:lineRule="auto"/>
            </w:pPr>
          </w:p>
        </w:tc>
      </w:tr>
      <w:tr w:rsidR="00DC5DFE" w:rsidRPr="00296EAE" w14:paraId="3E6ABB24" w14:textId="77777777">
        <w:trPr>
          <w:trHeight w:val="698"/>
        </w:trPr>
        <w:tc>
          <w:tcPr>
            <w:tcW w:w="5099" w:type="dxa"/>
            <w:gridSpan w:val="2"/>
            <w:tcBorders>
              <w:top w:val="single" w:sz="8" w:space="0" w:color="005248"/>
              <w:left w:val="single" w:sz="16" w:space="0" w:color="005248"/>
              <w:bottom w:val="single" w:sz="8" w:space="0" w:color="005248"/>
              <w:right w:val="nil"/>
            </w:tcBorders>
            <w:vAlign w:val="bottom"/>
          </w:tcPr>
          <w:p w14:paraId="22FBB40E" w14:textId="77777777" w:rsidR="00DC5DFE" w:rsidRPr="00296EAE" w:rsidRDefault="00DC5DFE">
            <w:pPr>
              <w:spacing w:line="259" w:lineRule="auto"/>
            </w:pPr>
            <w:r w:rsidRPr="00296EAE">
              <w:t>Date policy was approved:</w:t>
            </w:r>
          </w:p>
        </w:tc>
        <w:tc>
          <w:tcPr>
            <w:tcW w:w="3621" w:type="dxa"/>
            <w:tcBorders>
              <w:top w:val="single" w:sz="8" w:space="0" w:color="005248"/>
              <w:left w:val="nil"/>
              <w:bottom w:val="single" w:sz="8" w:space="0" w:color="005248"/>
              <w:right w:val="single" w:sz="16" w:space="0" w:color="005248"/>
            </w:tcBorders>
          </w:tcPr>
          <w:p w14:paraId="2D3752A8" w14:textId="77777777" w:rsidR="00DC5DFE" w:rsidRPr="00296EAE" w:rsidRDefault="00DC5DFE">
            <w:pPr>
              <w:spacing w:after="160" w:line="259" w:lineRule="auto"/>
            </w:pPr>
          </w:p>
        </w:tc>
      </w:tr>
      <w:tr w:rsidR="00DC5DFE" w:rsidRPr="00296EAE" w14:paraId="60CBAD27" w14:textId="77777777">
        <w:trPr>
          <w:trHeight w:val="698"/>
        </w:trPr>
        <w:tc>
          <w:tcPr>
            <w:tcW w:w="5099" w:type="dxa"/>
            <w:gridSpan w:val="2"/>
            <w:tcBorders>
              <w:top w:val="single" w:sz="8" w:space="0" w:color="005248"/>
              <w:left w:val="single" w:sz="16" w:space="0" w:color="005248"/>
              <w:bottom w:val="single" w:sz="16" w:space="0" w:color="005248"/>
              <w:right w:val="nil"/>
            </w:tcBorders>
            <w:vAlign w:val="bottom"/>
          </w:tcPr>
          <w:p w14:paraId="1F9A3231" w14:textId="77777777" w:rsidR="00DC5DFE" w:rsidRPr="00296EAE" w:rsidRDefault="00DC5DFE">
            <w:pPr>
              <w:spacing w:line="259" w:lineRule="auto"/>
            </w:pPr>
            <w:r w:rsidRPr="00296EAE">
              <w:t>Date policy was last reviewed:</w:t>
            </w:r>
          </w:p>
        </w:tc>
        <w:tc>
          <w:tcPr>
            <w:tcW w:w="3621" w:type="dxa"/>
            <w:tcBorders>
              <w:top w:val="single" w:sz="8" w:space="0" w:color="005248"/>
              <w:left w:val="nil"/>
              <w:bottom w:val="single" w:sz="16" w:space="0" w:color="005248"/>
              <w:right w:val="single" w:sz="16" w:space="0" w:color="005248"/>
            </w:tcBorders>
          </w:tcPr>
          <w:p w14:paraId="79843AAB" w14:textId="77777777" w:rsidR="00DC5DFE" w:rsidRPr="00296EAE" w:rsidRDefault="00DC5DFE">
            <w:pPr>
              <w:spacing w:after="160" w:line="259" w:lineRule="auto"/>
            </w:pPr>
          </w:p>
        </w:tc>
      </w:tr>
    </w:tbl>
    <w:p w14:paraId="0614F10E" w14:textId="3DA89906" w:rsidR="00181855" w:rsidRPr="00AA0812" w:rsidRDefault="00DC5DFE" w:rsidP="00AA0812">
      <w:pPr>
        <w:spacing w:after="103" w:line="259" w:lineRule="auto"/>
      </w:pPr>
      <w:r w:rsidRPr="00296EAE">
        <w:t xml:space="preserve"> </w:t>
      </w:r>
    </w:p>
    <w:p w14:paraId="2A630C54" w14:textId="1552019F" w:rsidR="00DC5DFE" w:rsidRPr="00296EAE" w:rsidRDefault="00DC5DFE" w:rsidP="00E34D99">
      <w:pPr>
        <w:pStyle w:val="Heading3"/>
        <w:spacing w:after="355"/>
        <w:rPr>
          <w:rFonts w:cs="Times New Roman"/>
          <w:b/>
          <w:bCs/>
          <w:color w:val="auto"/>
          <w:sz w:val="24"/>
          <w:szCs w:val="24"/>
        </w:rPr>
      </w:pPr>
      <w:r w:rsidRPr="00296EAE">
        <w:rPr>
          <w:rFonts w:cs="Times New Roman"/>
          <w:b/>
          <w:bCs/>
          <w:color w:val="auto"/>
          <w:sz w:val="24"/>
          <w:szCs w:val="24"/>
        </w:rPr>
        <w:t>Sec</w:t>
      </w:r>
      <w:r w:rsidRPr="00296EAE">
        <w:rPr>
          <w:rFonts w:eastAsia="Calibri" w:cs="Times New Roman"/>
          <w:b/>
          <w:bCs/>
          <w:color w:val="auto"/>
          <w:sz w:val="24"/>
          <w:szCs w:val="24"/>
        </w:rPr>
        <w:t>ti</w:t>
      </w:r>
      <w:r w:rsidRPr="00296EAE">
        <w:rPr>
          <w:rFonts w:cs="Times New Roman"/>
          <w:b/>
          <w:bCs/>
          <w:color w:val="auto"/>
          <w:sz w:val="24"/>
          <w:szCs w:val="24"/>
        </w:rPr>
        <w:t>on B: Preven</w:t>
      </w:r>
      <w:r w:rsidRPr="00296EAE">
        <w:rPr>
          <w:rFonts w:eastAsia="Calibri" w:cs="Times New Roman"/>
          <w:b/>
          <w:bCs/>
          <w:color w:val="auto"/>
          <w:sz w:val="24"/>
          <w:szCs w:val="24"/>
        </w:rPr>
        <w:t>ti</w:t>
      </w:r>
      <w:r w:rsidRPr="00296EAE">
        <w:rPr>
          <w:rFonts w:cs="Times New Roman"/>
          <w:b/>
          <w:bCs/>
          <w:color w:val="auto"/>
          <w:sz w:val="24"/>
          <w:szCs w:val="24"/>
        </w:rPr>
        <w:t xml:space="preserve">ng Bullying Behaviour </w:t>
      </w:r>
    </w:p>
    <w:p w14:paraId="38E29D23" w14:textId="3F604ACC" w:rsidR="00A31EE4" w:rsidRPr="00296EAE" w:rsidRDefault="00A31EE4" w:rsidP="00181855">
      <w:r w:rsidRPr="00296EAE">
        <w:t>The Wellbeing Policy Statement and Framework for Practice provides the following four key areas that are essential for a holistic</w:t>
      </w:r>
      <w:r w:rsidR="00906ACC" w:rsidRPr="00296EAE">
        <w:t>, whole-school approach to wellbeing promotion: Culture and Environment; Curriculum (Teaching &amp; Learning); Policy &amp; Planning; and Relationships &amp; Partnerships. These four areas should be considered by a school when developing measures to prevent bullying behaviour.</w:t>
      </w:r>
    </w:p>
    <w:p w14:paraId="6E37809E" w14:textId="77777777" w:rsidR="00B224EF" w:rsidRPr="00296EAE" w:rsidRDefault="00B224EF" w:rsidP="00A31EE4">
      <w:pPr>
        <w:ind w:left="720"/>
      </w:pPr>
    </w:p>
    <w:p w14:paraId="68D9E57D" w14:textId="64D2E9CD" w:rsidR="00B224EF" w:rsidRPr="00296EAE" w:rsidRDefault="00B224EF" w:rsidP="00181855">
      <w:pPr>
        <w:pStyle w:val="ListParagraph"/>
        <w:numPr>
          <w:ilvl w:val="0"/>
          <w:numId w:val="35"/>
        </w:numPr>
        <w:rPr>
          <w:b/>
          <w:bCs/>
        </w:rPr>
      </w:pPr>
      <w:r w:rsidRPr="00296EAE">
        <w:rPr>
          <w:b/>
          <w:bCs/>
        </w:rPr>
        <w:t>Culture and Environment</w:t>
      </w:r>
    </w:p>
    <w:p w14:paraId="0290C24D" w14:textId="65D2D3BB" w:rsidR="00B224EF" w:rsidRPr="00296EAE" w:rsidRDefault="00B224EF" w:rsidP="00181855">
      <w:r w:rsidRPr="00296EAE">
        <w:t xml:space="preserve">A positive and inclusive school culture and environment is essential to prevent and address bullying behaviour. The school environment is a space where students and school staff experience a sense of belonging and feel safe, connected and supported. </w:t>
      </w:r>
    </w:p>
    <w:p w14:paraId="3B6C8EDD" w14:textId="77777777" w:rsidR="00181855" w:rsidRPr="00296EAE" w:rsidRDefault="00181855" w:rsidP="00181855"/>
    <w:p w14:paraId="4ECCAF28" w14:textId="77777777" w:rsidR="00AA0812" w:rsidRDefault="00B224EF" w:rsidP="00181855">
      <w:r w:rsidRPr="00296EAE">
        <w:t>Relationships between all members of the school community should be based on respect, care, integrity</w:t>
      </w:r>
      <w:r w:rsidR="004D0C16" w:rsidRPr="00296EAE">
        <w:t xml:space="preserve">, and trust. Open communication between the board of management, school </w:t>
      </w:r>
    </w:p>
    <w:p w14:paraId="783A95B0" w14:textId="1D6863F4" w:rsidR="00B224EF" w:rsidRPr="00296EAE" w:rsidRDefault="004D0C16" w:rsidP="00181855">
      <w:r w:rsidRPr="00296EAE">
        <w:t xml:space="preserve">staff, students, and their parents helps to foster a collaborative approach and shared responsibilities in </w:t>
      </w:r>
      <w:r w:rsidR="00E83288" w:rsidRPr="00296EAE">
        <w:t>preventing and addressing bullying behaviour.</w:t>
      </w:r>
    </w:p>
    <w:p w14:paraId="35E33FA9" w14:textId="77777777" w:rsidR="00181855" w:rsidRPr="00296EAE" w:rsidRDefault="00181855" w:rsidP="00181855"/>
    <w:p w14:paraId="18C25A6E" w14:textId="3A0D8117" w:rsidR="00E83288" w:rsidRPr="00296EAE" w:rsidRDefault="00E83288" w:rsidP="00181855">
      <w:r w:rsidRPr="00296EAE">
        <w:t xml:space="preserve">The school leadership team influences the school culture and </w:t>
      </w:r>
      <w:r w:rsidR="004D0C16" w:rsidRPr="00296EAE">
        <w:t>sets</w:t>
      </w:r>
      <w:r w:rsidRPr="00296EAE">
        <w:t xml:space="preserve"> the standards and expectations for the school community when preventing and addressing bullying behaviour. </w:t>
      </w:r>
    </w:p>
    <w:p w14:paraId="23802D05" w14:textId="77777777" w:rsidR="00181855" w:rsidRPr="00296EAE" w:rsidRDefault="00181855" w:rsidP="00181855"/>
    <w:p w14:paraId="0BFC8D2B" w14:textId="138D20A9" w:rsidR="00E83288" w:rsidRPr="00296EAE" w:rsidRDefault="00E83288" w:rsidP="00181855">
      <w:r w:rsidRPr="00296EAE">
        <w:t xml:space="preserve">Each </w:t>
      </w:r>
      <w:r w:rsidR="004D0C16" w:rsidRPr="00296EAE">
        <w:t>school staff member</w:t>
      </w:r>
      <w:r w:rsidRPr="00296EAE">
        <w:t xml:space="preserve"> </w:t>
      </w:r>
      <w:r w:rsidR="004D0C16" w:rsidRPr="00296EAE">
        <w:t>is responsible for developing and maintaining a school culture where bullying behaviour is unacceptable and taking</w:t>
      </w:r>
      <w:r w:rsidRPr="00296EAE">
        <w:t xml:space="preserve"> a consistent approach to addressing bullying behaviour. </w:t>
      </w:r>
    </w:p>
    <w:p w14:paraId="6E1DBCEA" w14:textId="77777777" w:rsidR="00181855" w:rsidRPr="00296EAE" w:rsidRDefault="00181855" w:rsidP="00181855"/>
    <w:p w14:paraId="29EDB367" w14:textId="766BB595" w:rsidR="00E83288" w:rsidRPr="00296EAE" w:rsidRDefault="00E83288" w:rsidP="00181855">
      <w:r w:rsidRPr="00296EAE">
        <w:t>Appropriate supervision is an important measure to help prevent bullying behaviour. Our staff are required to take all reasonable measures to ensure the safety of their students.</w:t>
      </w:r>
      <w:r w:rsidR="00181855" w:rsidRPr="00296EAE">
        <w:t xml:space="preserve"> </w:t>
      </w:r>
      <w:r w:rsidR="004D0C16" w:rsidRPr="00296EAE">
        <w:t>Creating</w:t>
      </w:r>
      <w:r w:rsidR="00181855" w:rsidRPr="00296EAE">
        <w:t xml:space="preserve"> safe physical </w:t>
      </w:r>
      <w:r w:rsidR="00E947E6">
        <w:t>environments for students is crucial in preventing</w:t>
      </w:r>
      <w:r w:rsidR="004D0C16" w:rsidRPr="00296EAE">
        <w:t xml:space="preserve"> bullying</w:t>
      </w:r>
      <w:r w:rsidR="00181855" w:rsidRPr="00296EAE">
        <w:t>.</w:t>
      </w:r>
    </w:p>
    <w:p w14:paraId="3B8E1116" w14:textId="77777777" w:rsidR="00A31EE4" w:rsidRDefault="00A31EE4" w:rsidP="00A31EE4">
      <w:pPr>
        <w:ind w:left="720"/>
      </w:pPr>
    </w:p>
    <w:p w14:paraId="7D90072F" w14:textId="77777777" w:rsidR="00E947E6" w:rsidRDefault="00E947E6" w:rsidP="00A31EE4">
      <w:pPr>
        <w:ind w:left="720"/>
      </w:pPr>
    </w:p>
    <w:p w14:paraId="0DDAA3C9" w14:textId="77777777" w:rsidR="00E947E6" w:rsidRDefault="00E947E6" w:rsidP="00A31EE4">
      <w:pPr>
        <w:ind w:left="720"/>
      </w:pPr>
    </w:p>
    <w:p w14:paraId="3B964D6C" w14:textId="77777777" w:rsidR="00E947E6" w:rsidRDefault="00E947E6" w:rsidP="00A31EE4">
      <w:pPr>
        <w:ind w:left="720"/>
      </w:pPr>
    </w:p>
    <w:p w14:paraId="77883C2A" w14:textId="77777777" w:rsidR="00E947E6" w:rsidRDefault="00E947E6" w:rsidP="00A31EE4">
      <w:pPr>
        <w:ind w:left="720"/>
      </w:pPr>
    </w:p>
    <w:p w14:paraId="008E7B4E" w14:textId="77777777" w:rsidR="00E947E6" w:rsidRDefault="00E947E6" w:rsidP="00A31EE4">
      <w:pPr>
        <w:ind w:left="720"/>
      </w:pPr>
    </w:p>
    <w:p w14:paraId="7792A54B" w14:textId="77777777" w:rsidR="00E947E6" w:rsidRDefault="00E947E6" w:rsidP="00A31EE4">
      <w:pPr>
        <w:ind w:left="720"/>
      </w:pPr>
    </w:p>
    <w:p w14:paraId="4B1758BC" w14:textId="77777777" w:rsidR="00E947E6" w:rsidRDefault="00E947E6" w:rsidP="00A31EE4">
      <w:pPr>
        <w:ind w:left="720"/>
      </w:pPr>
    </w:p>
    <w:p w14:paraId="67F0047B" w14:textId="77777777" w:rsidR="00E947E6" w:rsidRDefault="00E947E6" w:rsidP="00A31EE4">
      <w:pPr>
        <w:ind w:left="720"/>
      </w:pPr>
    </w:p>
    <w:p w14:paraId="6897642E" w14:textId="77777777" w:rsidR="00E947E6" w:rsidRPr="00296EAE" w:rsidRDefault="00E947E6" w:rsidP="00A31EE4">
      <w:pPr>
        <w:ind w:left="720"/>
      </w:pPr>
    </w:p>
    <w:p w14:paraId="1F6FB189" w14:textId="77777777" w:rsidR="00181855" w:rsidRPr="00296EAE" w:rsidRDefault="00E83288" w:rsidP="007C3131">
      <w:pPr>
        <w:pStyle w:val="ListParagraph"/>
        <w:numPr>
          <w:ilvl w:val="0"/>
          <w:numId w:val="35"/>
        </w:numPr>
        <w:rPr>
          <w:b/>
          <w:bCs/>
        </w:rPr>
      </w:pPr>
      <w:r w:rsidRPr="00296EAE">
        <w:rPr>
          <w:b/>
          <w:bCs/>
        </w:rPr>
        <w:t>Curriculum (Teaching and Learning)</w:t>
      </w:r>
    </w:p>
    <w:p w14:paraId="1D0D4CB7" w14:textId="77777777" w:rsidR="00E947E6" w:rsidRDefault="00E947E6" w:rsidP="00181855"/>
    <w:p w14:paraId="3A98CBE3" w14:textId="7F989EB4" w:rsidR="00E83288" w:rsidRPr="00296EAE" w:rsidRDefault="00E83288" w:rsidP="00181855">
      <w:pPr>
        <w:rPr>
          <w:b/>
          <w:bCs/>
        </w:rPr>
      </w:pPr>
      <w:r w:rsidRPr="00296EAE">
        <w:t>Teaching and learning that is collaborative and respectful should be promoted</w:t>
      </w:r>
      <w:r w:rsidR="00D724BA" w:rsidRPr="00296EAE">
        <w:t xml:space="preserve">. </w:t>
      </w:r>
      <w:r w:rsidR="004D0C16" w:rsidRPr="00296EAE">
        <w:t>Where appropriate, s</w:t>
      </w:r>
      <w:r w:rsidR="00D724BA" w:rsidRPr="00296EAE">
        <w:t>tudents should have regular opportunities to work in small groups with their peers, which can help build a sense of connection, belonging and empathy among students.</w:t>
      </w:r>
    </w:p>
    <w:p w14:paraId="492D55CA" w14:textId="77777777" w:rsidR="00D724BA" w:rsidRPr="00296EAE" w:rsidRDefault="00D724BA" w:rsidP="00A31EE4">
      <w:pPr>
        <w:ind w:left="720"/>
      </w:pPr>
    </w:p>
    <w:p w14:paraId="67CEF439" w14:textId="36ADCD13" w:rsidR="004D0C16" w:rsidRPr="00296EAE" w:rsidRDefault="00D724BA" w:rsidP="00181855">
      <w:r w:rsidRPr="00296EAE">
        <w:t>The Social Personal and Health Education (SPHE) and Relationships and Sexuality Education (RSE)</w:t>
      </w:r>
      <w:r w:rsidR="004D0C16" w:rsidRPr="00296EAE">
        <w:t>,</w:t>
      </w:r>
      <w:r w:rsidRPr="00296EAE">
        <w:t xml:space="preserve"> and Stay Safe curricula aim to foster students’ well-being, self-confidence and sense of belonging. All </w:t>
      </w:r>
      <w:r w:rsidR="004D0C16" w:rsidRPr="00296EAE">
        <w:t>curricula</w:t>
      </w:r>
      <w:r w:rsidRPr="00296EAE">
        <w:t xml:space="preserve"> used in ABACAS are adapted for individual students or groups of students and are supported by social stories and</w:t>
      </w:r>
      <w:r w:rsidR="004D0C16" w:rsidRPr="00296EAE">
        <w:t>,</w:t>
      </w:r>
      <w:r w:rsidRPr="00296EAE">
        <w:t xml:space="preserve"> </w:t>
      </w:r>
      <w:r w:rsidR="004D0C16" w:rsidRPr="00296EAE">
        <w:t xml:space="preserve">where necessary, multi-element </w:t>
      </w:r>
      <w:r w:rsidR="00E947E6">
        <w:t xml:space="preserve">positive </w:t>
      </w:r>
      <w:r w:rsidRPr="00296EAE">
        <w:t>behaviour support plans</w:t>
      </w:r>
      <w:r w:rsidR="004D0C16" w:rsidRPr="00296EAE">
        <w:t xml:space="preserve">. </w:t>
      </w:r>
    </w:p>
    <w:p w14:paraId="27DA5B7C" w14:textId="77777777" w:rsidR="00A31EE4" w:rsidRPr="00296EAE" w:rsidRDefault="00A31EE4" w:rsidP="002A0CA7"/>
    <w:p w14:paraId="789B7740" w14:textId="77777777" w:rsidR="00CD7F5A" w:rsidRPr="00296EAE" w:rsidRDefault="00CD7F5A" w:rsidP="00A31EE4">
      <w:pPr>
        <w:ind w:left="720"/>
        <w:rPr>
          <w:b/>
          <w:bCs/>
        </w:rPr>
      </w:pPr>
    </w:p>
    <w:p w14:paraId="3B3D6DFA" w14:textId="19990763" w:rsidR="00A31EE4" w:rsidRPr="00296EAE" w:rsidRDefault="00D724BA" w:rsidP="00181855">
      <w:pPr>
        <w:pStyle w:val="ListParagraph"/>
        <w:numPr>
          <w:ilvl w:val="0"/>
          <w:numId w:val="35"/>
        </w:numPr>
        <w:rPr>
          <w:b/>
          <w:bCs/>
        </w:rPr>
      </w:pPr>
      <w:r w:rsidRPr="00296EAE">
        <w:rPr>
          <w:b/>
          <w:bCs/>
        </w:rPr>
        <w:t>Policy and Planning</w:t>
      </w:r>
    </w:p>
    <w:p w14:paraId="4790D22E" w14:textId="3F0B8B7F" w:rsidR="00D724BA" w:rsidRPr="00296EAE" w:rsidRDefault="00D724BA" w:rsidP="00181855">
      <w:r w:rsidRPr="00296EAE">
        <w:t xml:space="preserve">The </w:t>
      </w:r>
      <w:r w:rsidR="004D0C16" w:rsidRPr="00296EAE">
        <w:t>well-being of the school community should be at the heart of school policies and plans. ABACAS has a range of other policies that support the implementation of the Bí Cineálta policy, such as the schools’ Acceptable Use Policy, Code of Behaviour Policy, Inclusion Policy, and ICT Policy</w:t>
      </w:r>
      <w:r w:rsidR="0090503B" w:rsidRPr="00296EAE">
        <w:t xml:space="preserve">. </w:t>
      </w:r>
    </w:p>
    <w:p w14:paraId="556F22E7" w14:textId="77777777" w:rsidR="004D0C16" w:rsidRPr="00296EAE" w:rsidRDefault="004D0C16" w:rsidP="00181855"/>
    <w:p w14:paraId="212A4835" w14:textId="44A11CE8" w:rsidR="0090503B" w:rsidRPr="00296EAE" w:rsidRDefault="0090503B" w:rsidP="00181855">
      <w:r w:rsidRPr="00296EAE">
        <w:t>Engaging in appropriate teacher professional learning</w:t>
      </w:r>
      <w:r w:rsidR="004D0C16" w:rsidRPr="00296EAE">
        <w:t xml:space="preserve"> and professional development </w:t>
      </w:r>
      <w:r w:rsidRPr="00296EAE">
        <w:t xml:space="preserve">courses can support school staff </w:t>
      </w:r>
      <w:r w:rsidR="004D0C16" w:rsidRPr="00296EAE">
        <w:t>in preventing and addressing</w:t>
      </w:r>
      <w:r w:rsidRPr="00296EAE">
        <w:t xml:space="preserve"> bullying behaviour. </w:t>
      </w:r>
    </w:p>
    <w:p w14:paraId="34AE301B" w14:textId="77777777" w:rsidR="0090503B" w:rsidRPr="00296EAE" w:rsidRDefault="0090503B" w:rsidP="00A31EE4">
      <w:pPr>
        <w:ind w:left="720"/>
      </w:pPr>
    </w:p>
    <w:p w14:paraId="378F8BF8" w14:textId="77777777" w:rsidR="00181855" w:rsidRPr="00296EAE" w:rsidRDefault="00181855" w:rsidP="0090503B">
      <w:pPr>
        <w:pStyle w:val="ListParagraph"/>
        <w:numPr>
          <w:ilvl w:val="0"/>
          <w:numId w:val="35"/>
        </w:numPr>
        <w:rPr>
          <w:b/>
          <w:bCs/>
        </w:rPr>
      </w:pPr>
      <w:r w:rsidRPr="00296EAE">
        <w:rPr>
          <w:b/>
          <w:bCs/>
        </w:rPr>
        <w:t>Rel</w:t>
      </w:r>
      <w:r w:rsidR="0090503B" w:rsidRPr="00296EAE">
        <w:rPr>
          <w:b/>
          <w:bCs/>
        </w:rPr>
        <w:t>ationships and Partnerships</w:t>
      </w:r>
    </w:p>
    <w:p w14:paraId="56A348D6" w14:textId="31A8E615" w:rsidR="007C3131" w:rsidRPr="00296EAE" w:rsidRDefault="0090503B" w:rsidP="00181855">
      <w:pPr>
        <w:rPr>
          <w:b/>
          <w:bCs/>
        </w:rPr>
      </w:pPr>
      <w:proofErr w:type="spellStart"/>
      <w:r w:rsidRPr="00296EAE">
        <w:rPr>
          <w:bCs/>
          <w:i/>
          <w:iCs/>
        </w:rPr>
        <w:t>Cineáltas</w:t>
      </w:r>
      <w:proofErr w:type="spellEnd"/>
      <w:r w:rsidRPr="00296EAE">
        <w:rPr>
          <w:bCs/>
          <w:i/>
          <w:iCs/>
        </w:rPr>
        <w:t>: Action Plan on Bullying</w:t>
      </w:r>
      <w:r w:rsidR="007C3131" w:rsidRPr="00296EAE">
        <w:rPr>
          <w:bCs/>
        </w:rPr>
        <w:t xml:space="preserve"> recognises the importance of positive relationships </w:t>
      </w:r>
    </w:p>
    <w:p w14:paraId="605DF5CA" w14:textId="41741158" w:rsidR="003E4C83" w:rsidRDefault="007C3131" w:rsidP="00AA0812">
      <w:pPr>
        <w:rPr>
          <w:bCs/>
        </w:rPr>
      </w:pPr>
      <w:r w:rsidRPr="00296EAE">
        <w:rPr>
          <w:bCs/>
        </w:rPr>
        <w:t xml:space="preserve">across the whole education community to promote empathy, understanding and respect. The meaningful involvement of the board of management, staff, </w:t>
      </w:r>
      <w:r w:rsidR="004D0C16" w:rsidRPr="00296EAE">
        <w:rPr>
          <w:bCs/>
        </w:rPr>
        <w:t>students and their parents in the development, implementation and review of their school’s Bí Cineálta policy and student-friendly</w:t>
      </w:r>
      <w:r w:rsidRPr="00296EAE">
        <w:rPr>
          <w:bCs/>
        </w:rPr>
        <w:t xml:space="preserve"> version is essential </w:t>
      </w:r>
      <w:r w:rsidR="004D0C16" w:rsidRPr="00296EAE">
        <w:rPr>
          <w:bCs/>
        </w:rPr>
        <w:t>to prevent and address bullying behaviour effectively</w:t>
      </w:r>
      <w:r w:rsidRPr="00296EAE">
        <w:rPr>
          <w:bCs/>
        </w:rPr>
        <w:t>.</w:t>
      </w:r>
    </w:p>
    <w:p w14:paraId="15BC4854" w14:textId="77777777" w:rsidR="00AA0812" w:rsidRPr="00AA0812" w:rsidRDefault="00AA0812" w:rsidP="00AA0812">
      <w:pPr>
        <w:rPr>
          <w:bCs/>
        </w:rPr>
      </w:pPr>
    </w:p>
    <w:p w14:paraId="6D271BB9" w14:textId="556A0C12" w:rsidR="00DC5DFE" w:rsidRDefault="00DC5DFE" w:rsidP="00DC5DFE">
      <w:pPr>
        <w:pStyle w:val="Heading3"/>
        <w:ind w:left="-5"/>
        <w:rPr>
          <w:rFonts w:cs="Times New Roman"/>
          <w:b/>
          <w:bCs/>
          <w:color w:val="auto"/>
          <w:sz w:val="24"/>
          <w:szCs w:val="24"/>
        </w:rPr>
      </w:pPr>
      <w:r w:rsidRPr="00296EAE">
        <w:rPr>
          <w:rFonts w:cs="Times New Roman"/>
          <w:b/>
          <w:bCs/>
          <w:color w:val="auto"/>
          <w:sz w:val="24"/>
          <w:szCs w:val="24"/>
        </w:rPr>
        <w:t>Sec</w:t>
      </w:r>
      <w:r w:rsidRPr="00296EAE">
        <w:rPr>
          <w:rFonts w:eastAsia="Calibri" w:cs="Times New Roman"/>
          <w:b/>
          <w:bCs/>
          <w:color w:val="auto"/>
          <w:sz w:val="24"/>
          <w:szCs w:val="24"/>
        </w:rPr>
        <w:t>ti</w:t>
      </w:r>
      <w:r w:rsidRPr="00296EAE">
        <w:rPr>
          <w:rFonts w:cs="Times New Roman"/>
          <w:b/>
          <w:bCs/>
          <w:color w:val="auto"/>
          <w:sz w:val="24"/>
          <w:szCs w:val="24"/>
        </w:rPr>
        <w:t xml:space="preserve">on C: Addressing Bullying Behaviour </w:t>
      </w:r>
    </w:p>
    <w:p w14:paraId="105F66EB" w14:textId="471A59BD" w:rsidR="00DC5DFE" w:rsidRPr="00296EAE" w:rsidRDefault="00185081" w:rsidP="00C053DF">
      <w:pPr>
        <w:ind w:right="47"/>
      </w:pPr>
      <w:r w:rsidRPr="00296EAE">
        <w:t>All</w:t>
      </w:r>
      <w:r w:rsidR="00DC5DFE" w:rsidRPr="00296EAE">
        <w:t xml:space="preserve"> </w:t>
      </w:r>
      <w:r w:rsidR="00026C6B" w:rsidRPr="00296EAE">
        <w:t>teachers</w:t>
      </w:r>
      <w:r w:rsidRPr="00296EAE">
        <w:t xml:space="preserve"> </w:t>
      </w:r>
      <w:r w:rsidR="00026C6B" w:rsidRPr="00296EAE">
        <w:t xml:space="preserve">in ABACAS </w:t>
      </w:r>
      <w:r w:rsidRPr="00296EAE">
        <w:t xml:space="preserve">are </w:t>
      </w:r>
      <w:r w:rsidR="00DC5DFE" w:rsidRPr="00296EAE">
        <w:t>responsib</w:t>
      </w:r>
      <w:r w:rsidRPr="00296EAE">
        <w:t>le</w:t>
      </w:r>
      <w:r w:rsidR="00DC5DFE" w:rsidRPr="00296EAE">
        <w:t xml:space="preserve"> for addressing bullying behaviour</w:t>
      </w:r>
      <w:r w:rsidRPr="00296EAE">
        <w:t>.</w:t>
      </w:r>
      <w:r w:rsidR="00D111C7" w:rsidRPr="00296EAE">
        <w:t xml:space="preserve"> </w:t>
      </w:r>
      <w:r w:rsidR="00735D7E" w:rsidRPr="00296EAE">
        <w:t xml:space="preserve">The primary </w:t>
      </w:r>
      <w:r w:rsidR="003E3DC4" w:rsidRPr="00296EAE">
        <w:t xml:space="preserve">aim in addressing </w:t>
      </w:r>
      <w:r w:rsidR="00D111C7" w:rsidRPr="00296EAE">
        <w:t xml:space="preserve">reports of bullying behaviour </w:t>
      </w:r>
      <w:r w:rsidR="00C42227" w:rsidRPr="00296EAE">
        <w:t>should be to stop the bullying behaviour and to restore, as far as is practic</w:t>
      </w:r>
      <w:r w:rsidR="00FD193E" w:rsidRPr="00296EAE">
        <w:t>able, the relationships of the parties involved</w:t>
      </w:r>
      <w:r w:rsidR="004369F9" w:rsidRPr="00296EAE">
        <w:t>.</w:t>
      </w:r>
    </w:p>
    <w:p w14:paraId="3F1FD330" w14:textId="77777777" w:rsidR="00AA0812" w:rsidRPr="00296EAE" w:rsidRDefault="00AA0812" w:rsidP="006542A5">
      <w:pPr>
        <w:spacing w:after="103" w:line="259" w:lineRule="auto"/>
        <w:ind w:right="-79"/>
      </w:pPr>
    </w:p>
    <w:p w14:paraId="7EF0472F" w14:textId="710BAAC5" w:rsidR="00DC5DFE" w:rsidRPr="00296EAE" w:rsidRDefault="00DC5DFE" w:rsidP="006542A5">
      <w:pPr>
        <w:spacing w:after="103" w:line="259" w:lineRule="auto"/>
        <w:ind w:right="-79"/>
      </w:pPr>
      <w:r w:rsidRPr="00296EAE">
        <w:t xml:space="preserve">When </w:t>
      </w:r>
      <w:r w:rsidR="00A829AD" w:rsidRPr="00296EAE">
        <w:t xml:space="preserve">addressing </w:t>
      </w:r>
      <w:r w:rsidRPr="00296EAE">
        <w:t>bullying behaviour</w:t>
      </w:r>
      <w:r w:rsidR="004D0C16" w:rsidRPr="00296EAE">
        <w:t>,</w:t>
      </w:r>
      <w:r w:rsidRPr="00296EAE">
        <w:t xml:space="preserve"> </w:t>
      </w:r>
      <w:r w:rsidR="002817E5" w:rsidRPr="00296EAE">
        <w:t>teachers should</w:t>
      </w:r>
      <w:r w:rsidRPr="00296EAE">
        <w:t xml:space="preserve">: </w:t>
      </w:r>
    </w:p>
    <w:p w14:paraId="62E7E303" w14:textId="6D4108BD" w:rsidR="00DC5DFE" w:rsidRPr="00296EAE" w:rsidRDefault="00DC5DFE" w:rsidP="004445AB">
      <w:pPr>
        <w:pStyle w:val="ListParagraph"/>
        <w:numPr>
          <w:ilvl w:val="0"/>
          <w:numId w:val="29"/>
        </w:numPr>
        <w:tabs>
          <w:tab w:val="center" w:pos="1198"/>
          <w:tab w:val="center" w:pos="5257"/>
        </w:tabs>
      </w:pPr>
      <w:r w:rsidRPr="00296EAE">
        <w:t xml:space="preserve">ensure that the student experiencing bullying behaviour is heard and reassured </w:t>
      </w:r>
    </w:p>
    <w:p w14:paraId="74FCDD8D" w14:textId="0443C166" w:rsidR="00DC5DFE" w:rsidRPr="00296EAE" w:rsidRDefault="00DC5DFE" w:rsidP="004445AB">
      <w:pPr>
        <w:pStyle w:val="ListParagraph"/>
        <w:numPr>
          <w:ilvl w:val="0"/>
          <w:numId w:val="29"/>
        </w:numPr>
        <w:tabs>
          <w:tab w:val="center" w:pos="1198"/>
          <w:tab w:val="center" w:pos="3619"/>
        </w:tabs>
      </w:pPr>
      <w:r w:rsidRPr="00296EAE">
        <w:t xml:space="preserve">seek to ensure the privacy of those involved </w:t>
      </w:r>
    </w:p>
    <w:p w14:paraId="23CC66E8" w14:textId="584110B7" w:rsidR="00DC5DFE" w:rsidRPr="00296EAE" w:rsidRDefault="00DC5DFE" w:rsidP="004445AB">
      <w:pPr>
        <w:pStyle w:val="ListParagraph"/>
        <w:numPr>
          <w:ilvl w:val="0"/>
          <w:numId w:val="29"/>
        </w:numPr>
        <w:tabs>
          <w:tab w:val="center" w:pos="1198"/>
          <w:tab w:val="center" w:pos="3466"/>
        </w:tabs>
      </w:pPr>
      <w:r w:rsidRPr="00296EAE">
        <w:t>conduct all conversa</w:t>
      </w:r>
      <w:r w:rsidRPr="00296EAE">
        <w:rPr>
          <w:rFonts w:eastAsia="Calibri"/>
        </w:rPr>
        <w:t>ti</w:t>
      </w:r>
      <w:r w:rsidRPr="00296EAE">
        <w:t>ons with sensi</w:t>
      </w:r>
      <w:r w:rsidRPr="00296EAE">
        <w:rPr>
          <w:rFonts w:eastAsia="Calibri"/>
        </w:rPr>
        <w:t>ti</w:t>
      </w:r>
      <w:r w:rsidRPr="00296EAE">
        <w:t xml:space="preserve">vity </w:t>
      </w:r>
    </w:p>
    <w:p w14:paraId="73948F58" w14:textId="387FB518" w:rsidR="00DC5DFE" w:rsidRPr="00296EAE" w:rsidRDefault="00DC5DFE" w:rsidP="004445AB">
      <w:pPr>
        <w:pStyle w:val="ListParagraph"/>
        <w:numPr>
          <w:ilvl w:val="0"/>
          <w:numId w:val="29"/>
        </w:numPr>
        <w:tabs>
          <w:tab w:val="center" w:pos="1198"/>
          <w:tab w:val="center" w:pos="3668"/>
        </w:tabs>
      </w:pPr>
      <w:r w:rsidRPr="00296EAE">
        <w:t xml:space="preserve">consider the age and </w:t>
      </w:r>
      <w:r w:rsidR="004D0C16" w:rsidRPr="00296EAE">
        <w:t>developmental stage</w:t>
      </w:r>
      <w:r w:rsidRPr="00296EAE">
        <w:t xml:space="preserve"> of those involved </w:t>
      </w:r>
    </w:p>
    <w:p w14:paraId="254C2499" w14:textId="0306672D" w:rsidR="00DC5DFE" w:rsidRPr="00296EAE" w:rsidRDefault="00DC5DFE" w:rsidP="004445AB">
      <w:pPr>
        <w:pStyle w:val="ListParagraph"/>
        <w:numPr>
          <w:ilvl w:val="0"/>
          <w:numId w:val="29"/>
        </w:numPr>
        <w:ind w:right="47"/>
      </w:pPr>
      <w:r w:rsidRPr="00296EAE">
        <w:t>listen to the views of the student who is experiencing the bullying behaviour as to how best to address the situa</w:t>
      </w:r>
      <w:r w:rsidRPr="00296EAE">
        <w:rPr>
          <w:rFonts w:eastAsia="Calibri"/>
        </w:rPr>
        <w:t>ti</w:t>
      </w:r>
      <w:r w:rsidRPr="00296EAE">
        <w:t xml:space="preserve">on </w:t>
      </w:r>
    </w:p>
    <w:p w14:paraId="7524BE59" w14:textId="0C35704F" w:rsidR="00DC5DFE" w:rsidRPr="00296EAE" w:rsidRDefault="002817E5" w:rsidP="004445AB">
      <w:pPr>
        <w:pStyle w:val="ListParagraph"/>
        <w:numPr>
          <w:ilvl w:val="0"/>
          <w:numId w:val="29"/>
        </w:numPr>
        <w:tabs>
          <w:tab w:val="center" w:pos="1198"/>
          <w:tab w:val="center" w:pos="2953"/>
        </w:tabs>
        <w:spacing w:after="158"/>
      </w:pPr>
      <w:r w:rsidRPr="00296EAE">
        <w:t>act</w:t>
      </w:r>
      <w:r w:rsidR="00DC5DFE" w:rsidRPr="00296EAE">
        <w:t xml:space="preserve"> in a </w:t>
      </w:r>
      <w:r w:rsidR="00DC5DFE" w:rsidRPr="00296EAE">
        <w:rPr>
          <w:rFonts w:eastAsia="Calibri"/>
        </w:rPr>
        <w:t>ti</w:t>
      </w:r>
      <w:r w:rsidR="00DC5DFE" w:rsidRPr="00296EAE">
        <w:t xml:space="preserve">mely manner </w:t>
      </w:r>
    </w:p>
    <w:p w14:paraId="1DA74216" w14:textId="67286F67" w:rsidR="00DC5DFE" w:rsidRDefault="00DC5DFE" w:rsidP="004445AB">
      <w:pPr>
        <w:pStyle w:val="ListParagraph"/>
        <w:numPr>
          <w:ilvl w:val="0"/>
          <w:numId w:val="29"/>
        </w:numPr>
        <w:tabs>
          <w:tab w:val="center" w:pos="1198"/>
          <w:tab w:val="center" w:pos="3066"/>
        </w:tabs>
        <w:spacing w:after="349"/>
      </w:pPr>
      <w:r w:rsidRPr="00296EAE">
        <w:t xml:space="preserve">inform parents of those involved </w:t>
      </w:r>
    </w:p>
    <w:p w14:paraId="43F744B4" w14:textId="77777777" w:rsidR="00E947E6" w:rsidRDefault="00E947E6" w:rsidP="00E947E6">
      <w:pPr>
        <w:tabs>
          <w:tab w:val="center" w:pos="1198"/>
          <w:tab w:val="center" w:pos="3066"/>
        </w:tabs>
        <w:spacing w:after="349"/>
      </w:pPr>
    </w:p>
    <w:p w14:paraId="0065D0EE" w14:textId="77777777" w:rsidR="001C4891" w:rsidRDefault="001C4891" w:rsidP="00692331">
      <w:pPr>
        <w:tabs>
          <w:tab w:val="center" w:pos="1198"/>
          <w:tab w:val="center" w:pos="3066"/>
        </w:tabs>
        <w:spacing w:after="349"/>
      </w:pPr>
    </w:p>
    <w:p w14:paraId="56A912A1" w14:textId="6D4B64C5" w:rsidR="006542A5" w:rsidRPr="00296EAE" w:rsidRDefault="00692331" w:rsidP="00692331">
      <w:pPr>
        <w:tabs>
          <w:tab w:val="center" w:pos="1198"/>
          <w:tab w:val="center" w:pos="3066"/>
        </w:tabs>
        <w:spacing w:after="349"/>
        <w:rPr>
          <w:b/>
          <w:bCs/>
        </w:rPr>
      </w:pPr>
      <w:r w:rsidRPr="00296EAE">
        <w:rPr>
          <w:b/>
          <w:bCs/>
        </w:rPr>
        <w:t>Identifying if bullying behaviour has occurred</w:t>
      </w:r>
    </w:p>
    <w:p w14:paraId="027B52E4" w14:textId="1C83AF19" w:rsidR="000D78A2" w:rsidRPr="00296EAE" w:rsidRDefault="004D0C16" w:rsidP="00692331">
      <w:pPr>
        <w:tabs>
          <w:tab w:val="center" w:pos="1198"/>
          <w:tab w:val="center" w:pos="3066"/>
        </w:tabs>
        <w:spacing w:after="349"/>
        <w:rPr>
          <w:b/>
          <w:bCs/>
        </w:rPr>
      </w:pPr>
      <w:proofErr w:type="spellStart"/>
      <w:r w:rsidRPr="00296EAE">
        <w:rPr>
          <w:i/>
          <w:iCs/>
        </w:rPr>
        <w:t>Cineáltas</w:t>
      </w:r>
      <w:proofErr w:type="spellEnd"/>
      <w:r w:rsidRPr="00296EAE">
        <w:rPr>
          <w:i/>
          <w:iCs/>
        </w:rPr>
        <w:t>: Action Plan on Bullying and Bí Cineálta: Procedures to Prevent and Address Bullying Behaviour for Primary and Post-Primary Schools</w:t>
      </w:r>
      <w:r w:rsidRPr="00296EAE">
        <w:t xml:space="preserve"> define bullying as targeted behaviour, online or offline, that causes harm. The harm can be physical, social, and/or emotional</w:t>
      </w:r>
      <w:r w:rsidR="00CD418A" w:rsidRPr="00296EAE">
        <w:t>. Bullying behaviour is repeated over time and involves an imbalance of power in relationships be</w:t>
      </w:r>
      <w:r w:rsidR="00316025" w:rsidRPr="00296EAE">
        <w:t>tween two people or groups of people.</w:t>
      </w:r>
    </w:p>
    <w:p w14:paraId="58729872" w14:textId="277ABC85" w:rsidR="004D0C16" w:rsidRPr="00296EAE" w:rsidRDefault="00316025" w:rsidP="00A11634">
      <w:pPr>
        <w:tabs>
          <w:tab w:val="center" w:pos="1198"/>
          <w:tab w:val="center" w:pos="3066"/>
        </w:tabs>
        <w:spacing w:after="349"/>
      </w:pPr>
      <w:r w:rsidRPr="00296EAE">
        <w:t xml:space="preserve">To determine whether </w:t>
      </w:r>
      <w:r w:rsidR="00110FD2" w:rsidRPr="00296EAE">
        <w:t>the behaviour reported is bullying behaviour</w:t>
      </w:r>
      <w:r w:rsidR="004D0C16" w:rsidRPr="00296EAE">
        <w:t>,</w:t>
      </w:r>
      <w:r w:rsidR="00110FD2" w:rsidRPr="00296EAE">
        <w:t xml:space="preserve"> teachers should consider the following </w:t>
      </w:r>
      <w:r w:rsidR="00A11634" w:rsidRPr="00296EAE">
        <w:t>questions</w:t>
      </w:r>
      <w:r w:rsidR="00AA0812">
        <w:t>:</w:t>
      </w:r>
    </w:p>
    <w:p w14:paraId="24990F43" w14:textId="14601A7C" w:rsidR="00A11634" w:rsidRPr="00296EAE" w:rsidRDefault="00A11634" w:rsidP="00A11634">
      <w:pPr>
        <w:pStyle w:val="ListParagraph"/>
        <w:numPr>
          <w:ilvl w:val="0"/>
          <w:numId w:val="31"/>
        </w:numPr>
        <w:tabs>
          <w:tab w:val="center" w:pos="1198"/>
          <w:tab w:val="center" w:pos="3066"/>
        </w:tabs>
        <w:spacing w:after="349"/>
      </w:pPr>
      <w:r w:rsidRPr="00296EAE">
        <w:t xml:space="preserve">Is the behaviour </w:t>
      </w:r>
      <w:r w:rsidRPr="00296EAE">
        <w:rPr>
          <w:b/>
          <w:bCs/>
        </w:rPr>
        <w:t>targeted</w:t>
      </w:r>
      <w:r w:rsidRPr="00296EAE">
        <w:t xml:space="preserve"> at a specific student or group of students?</w:t>
      </w:r>
    </w:p>
    <w:p w14:paraId="19CB8D41" w14:textId="77777777" w:rsidR="00BF0920" w:rsidRPr="00296EAE" w:rsidRDefault="00A11634" w:rsidP="00A11634">
      <w:pPr>
        <w:pStyle w:val="ListParagraph"/>
        <w:numPr>
          <w:ilvl w:val="0"/>
          <w:numId w:val="31"/>
        </w:numPr>
        <w:tabs>
          <w:tab w:val="center" w:pos="1198"/>
          <w:tab w:val="center" w:pos="3066"/>
        </w:tabs>
        <w:spacing w:after="349"/>
      </w:pPr>
      <w:r w:rsidRPr="00296EAE">
        <w:t xml:space="preserve">Is the behaviour </w:t>
      </w:r>
      <w:r w:rsidRPr="00296EAE">
        <w:rPr>
          <w:b/>
          <w:bCs/>
        </w:rPr>
        <w:t>intended</w:t>
      </w:r>
      <w:r w:rsidRPr="00296EAE">
        <w:t xml:space="preserve"> to cause physical, social or emotional harm?</w:t>
      </w:r>
    </w:p>
    <w:p w14:paraId="5E64789C" w14:textId="1A8FCD81" w:rsidR="00A11634" w:rsidRPr="00296EAE" w:rsidRDefault="00BF0920" w:rsidP="00A11634">
      <w:pPr>
        <w:pStyle w:val="ListParagraph"/>
        <w:numPr>
          <w:ilvl w:val="0"/>
          <w:numId w:val="31"/>
        </w:numPr>
        <w:tabs>
          <w:tab w:val="center" w:pos="1198"/>
          <w:tab w:val="center" w:pos="3066"/>
        </w:tabs>
        <w:spacing w:after="349"/>
      </w:pPr>
      <w:r w:rsidRPr="00296EAE">
        <w:t xml:space="preserve">Is the behaviour </w:t>
      </w:r>
      <w:r w:rsidRPr="00296EAE">
        <w:rPr>
          <w:b/>
          <w:bCs/>
        </w:rPr>
        <w:t>repeated</w:t>
      </w:r>
      <w:r w:rsidRPr="00296EAE">
        <w:t>?</w:t>
      </w:r>
    </w:p>
    <w:p w14:paraId="6BB05031" w14:textId="0B20F2A3" w:rsidR="006542A5" w:rsidRPr="00296EAE" w:rsidRDefault="00BF0920" w:rsidP="004D0C16">
      <w:pPr>
        <w:tabs>
          <w:tab w:val="center" w:pos="1198"/>
          <w:tab w:val="center" w:pos="3066"/>
        </w:tabs>
        <w:spacing w:after="349"/>
        <w:ind w:left="360"/>
      </w:pPr>
      <w:r w:rsidRPr="00296EAE">
        <w:t xml:space="preserve">If the answer to each of the questions above is </w:t>
      </w:r>
      <w:r w:rsidR="006542A5" w:rsidRPr="00296EAE">
        <w:rPr>
          <w:b/>
          <w:bCs/>
        </w:rPr>
        <w:t>Y</w:t>
      </w:r>
      <w:r w:rsidRPr="00296EAE">
        <w:rPr>
          <w:b/>
          <w:bCs/>
        </w:rPr>
        <w:t>es</w:t>
      </w:r>
      <w:r w:rsidR="008F10B8" w:rsidRPr="00296EAE">
        <w:t xml:space="preserve">, then the behaviour is bullying </w:t>
      </w:r>
      <w:r w:rsidR="00A80719" w:rsidRPr="00296EAE">
        <w:t>behaviour,</w:t>
      </w:r>
      <w:r w:rsidR="008F10B8" w:rsidRPr="00296EAE">
        <w:t xml:space="preserve"> and the behaviour should be addressed using the Bí Cineálta Procedures.</w:t>
      </w:r>
    </w:p>
    <w:p w14:paraId="0FA48D59" w14:textId="2916D32E" w:rsidR="002614D6" w:rsidRPr="00296EAE" w:rsidRDefault="002614D6" w:rsidP="00BF0920">
      <w:pPr>
        <w:tabs>
          <w:tab w:val="center" w:pos="1198"/>
          <w:tab w:val="center" w:pos="3066"/>
        </w:tabs>
        <w:spacing w:after="349"/>
        <w:ind w:left="360"/>
      </w:pPr>
      <w:r w:rsidRPr="00296EAE">
        <w:t xml:space="preserve">If the answer to any of these questions is </w:t>
      </w:r>
      <w:r w:rsidRPr="00296EAE">
        <w:rPr>
          <w:b/>
          <w:bCs/>
        </w:rPr>
        <w:t>No</w:t>
      </w:r>
      <w:r w:rsidRPr="00296EAE">
        <w:t xml:space="preserve">, then the behaviour is not bullying behaviour. </w:t>
      </w:r>
      <w:r w:rsidR="003D4AE1" w:rsidRPr="00296EAE">
        <w:t>Strategies to deal with inappropriate behaviour are provided within the school’s Code of Behaviour.</w:t>
      </w:r>
    </w:p>
    <w:p w14:paraId="4073E4AD" w14:textId="77777777" w:rsidR="006542A5" w:rsidRPr="00296EAE" w:rsidRDefault="00005ADC" w:rsidP="006542A5">
      <w:pPr>
        <w:tabs>
          <w:tab w:val="center" w:pos="1198"/>
          <w:tab w:val="center" w:pos="3066"/>
        </w:tabs>
        <w:spacing w:after="349"/>
        <w:ind w:left="360"/>
        <w:rPr>
          <w:b/>
          <w:bCs/>
        </w:rPr>
      </w:pPr>
      <w:r w:rsidRPr="00296EAE">
        <w:rPr>
          <w:b/>
          <w:bCs/>
        </w:rPr>
        <w:t xml:space="preserve">Approaches </w:t>
      </w:r>
      <w:r w:rsidR="000F5795" w:rsidRPr="00296EAE">
        <w:rPr>
          <w:b/>
          <w:bCs/>
        </w:rPr>
        <w:t xml:space="preserve">taken to address bullying behaviour </w:t>
      </w:r>
    </w:p>
    <w:p w14:paraId="630425C8" w14:textId="7D5C8FE6" w:rsidR="00A80719" w:rsidRPr="00296EAE" w:rsidRDefault="00A80719" w:rsidP="006542A5">
      <w:pPr>
        <w:tabs>
          <w:tab w:val="center" w:pos="1198"/>
          <w:tab w:val="center" w:pos="3066"/>
        </w:tabs>
        <w:spacing w:after="349"/>
        <w:ind w:left="360"/>
        <w:rPr>
          <w:b/>
          <w:bCs/>
        </w:rPr>
      </w:pPr>
      <w:r w:rsidRPr="00296EAE">
        <w:t xml:space="preserve">When identifying if bullying behaviour </w:t>
      </w:r>
      <w:r w:rsidR="00A44867" w:rsidRPr="00296EAE">
        <w:t>has occurred</w:t>
      </w:r>
      <w:r w:rsidR="003363C9" w:rsidRPr="00296EAE">
        <w:t>, teachers should consider what, where, when and why.</w:t>
      </w:r>
    </w:p>
    <w:p w14:paraId="2CAC9330" w14:textId="0EF30813" w:rsidR="007111D3" w:rsidRPr="00296EAE" w:rsidRDefault="007111D3" w:rsidP="007111D3">
      <w:pPr>
        <w:pStyle w:val="ListParagraph"/>
        <w:numPr>
          <w:ilvl w:val="0"/>
          <w:numId w:val="32"/>
        </w:numPr>
        <w:tabs>
          <w:tab w:val="center" w:pos="1198"/>
          <w:tab w:val="center" w:pos="3066"/>
        </w:tabs>
        <w:spacing w:after="349"/>
      </w:pPr>
      <w:r w:rsidRPr="00296EAE">
        <w:t>If a group of students is involved</w:t>
      </w:r>
      <w:r w:rsidR="00B34110" w:rsidRPr="00296EAE">
        <w:t>, each student should be engaged with individually at first</w:t>
      </w:r>
    </w:p>
    <w:p w14:paraId="5FEF22A9" w14:textId="28360044" w:rsidR="00B34110" w:rsidRPr="00296EAE" w:rsidRDefault="00B34110" w:rsidP="007111D3">
      <w:pPr>
        <w:pStyle w:val="ListParagraph"/>
        <w:numPr>
          <w:ilvl w:val="0"/>
          <w:numId w:val="32"/>
        </w:numPr>
        <w:tabs>
          <w:tab w:val="center" w:pos="1198"/>
          <w:tab w:val="center" w:pos="3066"/>
        </w:tabs>
        <w:spacing w:after="349"/>
      </w:pPr>
      <w:r w:rsidRPr="00296EAE">
        <w:t xml:space="preserve">Thereafter, all students involved should be met as </w:t>
      </w:r>
      <w:r w:rsidR="00AD24C7" w:rsidRPr="00296EAE">
        <w:t>a group</w:t>
      </w:r>
    </w:p>
    <w:p w14:paraId="7F04A510" w14:textId="630AE0AC" w:rsidR="000536CB" w:rsidRPr="00296EAE" w:rsidRDefault="00AD24C7" w:rsidP="000536CB">
      <w:pPr>
        <w:pStyle w:val="ListParagraph"/>
        <w:numPr>
          <w:ilvl w:val="0"/>
          <w:numId w:val="32"/>
        </w:numPr>
        <w:tabs>
          <w:tab w:val="center" w:pos="1198"/>
          <w:tab w:val="center" w:pos="3066"/>
        </w:tabs>
        <w:spacing w:after="349"/>
      </w:pPr>
      <w:r w:rsidRPr="00296EAE">
        <w:t xml:space="preserve">At the group meeting, each student should be asked for their account of what happened to ensure </w:t>
      </w:r>
      <w:r w:rsidR="000536CB" w:rsidRPr="00296EAE">
        <w:t>that everyone in the group is clear about each other’s views</w:t>
      </w:r>
    </w:p>
    <w:p w14:paraId="224C197A" w14:textId="1C0ED720" w:rsidR="000536CB" w:rsidRDefault="000536CB" w:rsidP="000536CB">
      <w:pPr>
        <w:pStyle w:val="ListParagraph"/>
        <w:numPr>
          <w:ilvl w:val="0"/>
          <w:numId w:val="32"/>
        </w:numPr>
        <w:tabs>
          <w:tab w:val="center" w:pos="1198"/>
          <w:tab w:val="center" w:pos="3066"/>
        </w:tabs>
        <w:spacing w:after="349"/>
      </w:pPr>
      <w:r w:rsidRPr="00296EAE">
        <w:t>Each student should be supported as appropriate, following</w:t>
      </w:r>
      <w:r w:rsidR="0039727E" w:rsidRPr="00296EAE">
        <w:t xml:space="preserve"> the group meeting</w:t>
      </w:r>
    </w:p>
    <w:p w14:paraId="70571BB0" w14:textId="77777777" w:rsidR="00AA0812" w:rsidRPr="00296EAE" w:rsidRDefault="00AA0812" w:rsidP="000536CB">
      <w:pPr>
        <w:pStyle w:val="ListParagraph"/>
        <w:numPr>
          <w:ilvl w:val="0"/>
          <w:numId w:val="32"/>
        </w:numPr>
        <w:tabs>
          <w:tab w:val="center" w:pos="1198"/>
          <w:tab w:val="center" w:pos="3066"/>
        </w:tabs>
        <w:spacing w:after="349"/>
      </w:pPr>
    </w:p>
    <w:p w14:paraId="29E38862" w14:textId="44524856" w:rsidR="00AA0812" w:rsidRPr="00AA0812" w:rsidRDefault="0039727E" w:rsidP="00901ED3">
      <w:pPr>
        <w:pStyle w:val="ListParagraph"/>
        <w:numPr>
          <w:ilvl w:val="0"/>
          <w:numId w:val="32"/>
        </w:numPr>
        <w:tabs>
          <w:tab w:val="center" w:pos="1198"/>
          <w:tab w:val="center" w:pos="3066"/>
        </w:tabs>
        <w:spacing w:after="349"/>
      </w:pPr>
      <w:r w:rsidRPr="00296EAE">
        <w:t>It may be helpful to ask students involved to write down their account of the incident(s)</w:t>
      </w:r>
    </w:p>
    <w:p w14:paraId="6D8D83D0" w14:textId="55BC0A49" w:rsidR="00901ED3" w:rsidRPr="00296EAE" w:rsidRDefault="00901ED3" w:rsidP="00901ED3">
      <w:pPr>
        <w:tabs>
          <w:tab w:val="center" w:pos="1198"/>
          <w:tab w:val="center" w:pos="3066"/>
        </w:tabs>
        <w:spacing w:after="349"/>
        <w:rPr>
          <w:b/>
          <w:bCs/>
        </w:rPr>
      </w:pPr>
      <w:r w:rsidRPr="00296EAE">
        <w:rPr>
          <w:b/>
          <w:bCs/>
        </w:rPr>
        <w:t>Where bullying behaviour has occurred</w:t>
      </w:r>
    </w:p>
    <w:p w14:paraId="1604EA0D" w14:textId="35E19F4F" w:rsidR="00792CC5" w:rsidRPr="00296EAE" w:rsidRDefault="00792CC5" w:rsidP="00792CC5">
      <w:pPr>
        <w:pStyle w:val="ListParagraph"/>
        <w:numPr>
          <w:ilvl w:val="0"/>
          <w:numId w:val="32"/>
        </w:numPr>
        <w:tabs>
          <w:tab w:val="center" w:pos="1198"/>
          <w:tab w:val="center" w:pos="3066"/>
        </w:tabs>
        <w:spacing w:after="349"/>
      </w:pPr>
      <w:r w:rsidRPr="00296EAE">
        <w:t>It is important to listen to the views of the student who is experiencing the bullying behaviour as to how best to address the situation</w:t>
      </w:r>
    </w:p>
    <w:p w14:paraId="463EB365" w14:textId="1FFE7895" w:rsidR="007B0031" w:rsidRPr="00296EAE" w:rsidRDefault="007B0031" w:rsidP="007B0031">
      <w:pPr>
        <w:pStyle w:val="ListParagraph"/>
        <w:numPr>
          <w:ilvl w:val="0"/>
          <w:numId w:val="32"/>
        </w:numPr>
        <w:tabs>
          <w:tab w:val="center" w:pos="1198"/>
          <w:tab w:val="center" w:pos="3066"/>
        </w:tabs>
        <w:spacing w:after="349"/>
      </w:pPr>
      <w:r w:rsidRPr="00296EAE">
        <w:t>Where bullying behaviour has occurred, the parents of the students involved must be contacted at an early stage to inform them of the matter and to consult with them the actions to be taken to address the behaviour</w:t>
      </w:r>
    </w:p>
    <w:p w14:paraId="413D7682" w14:textId="39D2F363" w:rsidR="00792CC5" w:rsidRDefault="00792CC5" w:rsidP="000536CB">
      <w:pPr>
        <w:pStyle w:val="ListParagraph"/>
        <w:numPr>
          <w:ilvl w:val="0"/>
          <w:numId w:val="32"/>
        </w:numPr>
        <w:tabs>
          <w:tab w:val="center" w:pos="1198"/>
          <w:tab w:val="center" w:pos="3066"/>
        </w:tabs>
        <w:spacing w:after="349"/>
      </w:pPr>
      <w:r w:rsidRPr="00296EAE">
        <w:t>A record should be kept of the engagement wi</w:t>
      </w:r>
      <w:r w:rsidR="00A56797" w:rsidRPr="00296EAE">
        <w:t>th all parties involved</w:t>
      </w:r>
    </w:p>
    <w:p w14:paraId="1F11C3C8" w14:textId="77777777" w:rsidR="0007477F" w:rsidRPr="00296EAE" w:rsidRDefault="0007477F" w:rsidP="0007477F">
      <w:pPr>
        <w:tabs>
          <w:tab w:val="center" w:pos="1198"/>
          <w:tab w:val="center" w:pos="3066"/>
        </w:tabs>
        <w:spacing w:after="349"/>
      </w:pPr>
    </w:p>
    <w:p w14:paraId="7EEEC904" w14:textId="41629364" w:rsidR="00A56797" w:rsidRPr="00296EAE" w:rsidRDefault="00A56797" w:rsidP="000536CB">
      <w:pPr>
        <w:pStyle w:val="ListParagraph"/>
        <w:numPr>
          <w:ilvl w:val="0"/>
          <w:numId w:val="32"/>
        </w:numPr>
        <w:tabs>
          <w:tab w:val="center" w:pos="1198"/>
          <w:tab w:val="center" w:pos="3066"/>
        </w:tabs>
        <w:spacing w:after="349"/>
      </w:pPr>
      <w:r w:rsidRPr="00296EAE">
        <w:t xml:space="preserve">This record should document </w:t>
      </w:r>
      <w:r w:rsidR="00351526" w:rsidRPr="00296EAE">
        <w:t xml:space="preserve">the form and type of bullying behaviour, if known, where and when it took place and the date of the initial engagement with the students </w:t>
      </w:r>
      <w:r w:rsidR="00B46A22" w:rsidRPr="00296EAE">
        <w:t>involved and their parents</w:t>
      </w:r>
    </w:p>
    <w:p w14:paraId="51C3FC07" w14:textId="550FA7A6" w:rsidR="003363C9" w:rsidRPr="00296EAE" w:rsidRDefault="00B46A22" w:rsidP="003363C9">
      <w:pPr>
        <w:pStyle w:val="ListParagraph"/>
        <w:numPr>
          <w:ilvl w:val="0"/>
          <w:numId w:val="32"/>
        </w:numPr>
        <w:tabs>
          <w:tab w:val="center" w:pos="1198"/>
          <w:tab w:val="center" w:pos="3066"/>
        </w:tabs>
        <w:spacing w:after="349"/>
      </w:pPr>
      <w:r w:rsidRPr="00296EAE">
        <w:t>The record should include the views of the students and their parents regarding the actions to be taken to address the bullying behaviour</w:t>
      </w:r>
    </w:p>
    <w:p w14:paraId="3A7301D3" w14:textId="30D2C48B" w:rsidR="00992D88" w:rsidRPr="00296EAE" w:rsidRDefault="00992D88" w:rsidP="00992D88">
      <w:pPr>
        <w:tabs>
          <w:tab w:val="center" w:pos="1198"/>
          <w:tab w:val="center" w:pos="3066"/>
        </w:tabs>
        <w:spacing w:after="349"/>
        <w:rPr>
          <w:b/>
          <w:bCs/>
        </w:rPr>
      </w:pPr>
      <w:r w:rsidRPr="00296EAE">
        <w:rPr>
          <w:b/>
          <w:bCs/>
        </w:rPr>
        <w:t>Follow up where bullying behaviour has occurred</w:t>
      </w:r>
    </w:p>
    <w:p w14:paraId="296B8F9A" w14:textId="0549DF07" w:rsidR="00297C32" w:rsidRPr="00296EAE" w:rsidRDefault="00992D88" w:rsidP="00297C32">
      <w:pPr>
        <w:pStyle w:val="ListParagraph"/>
        <w:numPr>
          <w:ilvl w:val="0"/>
          <w:numId w:val="33"/>
        </w:numPr>
        <w:tabs>
          <w:tab w:val="center" w:pos="1198"/>
          <w:tab w:val="center" w:pos="3066"/>
        </w:tabs>
        <w:spacing w:after="349"/>
      </w:pPr>
      <w:r w:rsidRPr="00296EAE">
        <w:t>The teacher must engage with the students involved and their parents again no more than 20 school days after the initial engageme</w:t>
      </w:r>
      <w:r w:rsidR="00297C32" w:rsidRPr="00296EAE">
        <w:t>nt</w:t>
      </w:r>
    </w:p>
    <w:p w14:paraId="78C51037" w14:textId="6B8AB50D" w:rsidR="00992D88" w:rsidRPr="00296EAE" w:rsidRDefault="00532E28" w:rsidP="00992D88">
      <w:pPr>
        <w:pStyle w:val="ListParagraph"/>
        <w:numPr>
          <w:ilvl w:val="0"/>
          <w:numId w:val="33"/>
        </w:numPr>
        <w:tabs>
          <w:tab w:val="center" w:pos="1198"/>
          <w:tab w:val="center" w:pos="3066"/>
        </w:tabs>
        <w:spacing w:after="349"/>
      </w:pPr>
      <w:r w:rsidRPr="00296EAE">
        <w:t>Important factors to consider as part of this engagement are the nature of the bullying behaviour, the effectiveness of the strategies used to address the bullying behaviour and the relationship between the students involved</w:t>
      </w:r>
    </w:p>
    <w:p w14:paraId="0DEB7D2F" w14:textId="399EE71F" w:rsidR="00532E28" w:rsidRPr="00296EAE" w:rsidRDefault="00532E28" w:rsidP="00992D88">
      <w:pPr>
        <w:pStyle w:val="ListParagraph"/>
        <w:numPr>
          <w:ilvl w:val="0"/>
          <w:numId w:val="33"/>
        </w:numPr>
        <w:tabs>
          <w:tab w:val="center" w:pos="1198"/>
          <w:tab w:val="center" w:pos="3066"/>
        </w:tabs>
        <w:spacing w:after="349"/>
      </w:pPr>
      <w:r w:rsidRPr="00296EAE">
        <w:t xml:space="preserve">The teacher should document the review with students </w:t>
      </w:r>
      <w:r w:rsidR="00CA4909" w:rsidRPr="00296EAE">
        <w:t xml:space="preserve">and their parents to determine if the bullying behaviour has ceased and the views of students and their parents </w:t>
      </w:r>
      <w:r w:rsidR="00493E7B" w:rsidRPr="00296EAE">
        <w:t>in relation to this</w:t>
      </w:r>
    </w:p>
    <w:p w14:paraId="6CE283AA" w14:textId="18CE937F" w:rsidR="00493E7B" w:rsidRPr="00296EAE" w:rsidRDefault="00493E7B" w:rsidP="00992D88">
      <w:pPr>
        <w:pStyle w:val="ListParagraph"/>
        <w:numPr>
          <w:ilvl w:val="0"/>
          <w:numId w:val="33"/>
        </w:numPr>
        <w:tabs>
          <w:tab w:val="center" w:pos="1198"/>
          <w:tab w:val="center" w:pos="3066"/>
        </w:tabs>
        <w:spacing w:after="349"/>
      </w:pPr>
      <w:r w:rsidRPr="00296EAE">
        <w:t>The date that it has been determined that the bullying behaviour has ceased should also be recorded</w:t>
      </w:r>
    </w:p>
    <w:p w14:paraId="18B0D0D0" w14:textId="66516C49" w:rsidR="006542A5" w:rsidRPr="00296EAE" w:rsidRDefault="001A4A8D" w:rsidP="003363C9">
      <w:pPr>
        <w:pStyle w:val="ListParagraph"/>
        <w:numPr>
          <w:ilvl w:val="0"/>
          <w:numId w:val="33"/>
        </w:numPr>
        <w:tabs>
          <w:tab w:val="center" w:pos="1198"/>
          <w:tab w:val="center" w:pos="3066"/>
        </w:tabs>
        <w:spacing w:after="349"/>
      </w:pPr>
      <w:r w:rsidRPr="00296EAE">
        <w:t>Any engagement with external services/supports should also be noted</w:t>
      </w:r>
    </w:p>
    <w:p w14:paraId="0A57E3AD" w14:textId="67F7637E" w:rsidR="001A4A8D" w:rsidRPr="00296EAE" w:rsidRDefault="001A4A8D" w:rsidP="00992D88">
      <w:pPr>
        <w:pStyle w:val="ListParagraph"/>
        <w:numPr>
          <w:ilvl w:val="0"/>
          <w:numId w:val="33"/>
        </w:numPr>
        <w:tabs>
          <w:tab w:val="center" w:pos="1198"/>
          <w:tab w:val="center" w:pos="3066"/>
        </w:tabs>
        <w:spacing w:after="349"/>
      </w:pPr>
      <w:r w:rsidRPr="00296EAE">
        <w:t>Ongoing supervision and support may be needed for the students involved even whe</w:t>
      </w:r>
      <w:r w:rsidR="00812A1A" w:rsidRPr="00296EAE">
        <w:t>re the bullying behaviour has ceased</w:t>
      </w:r>
    </w:p>
    <w:p w14:paraId="25A941A9" w14:textId="1EB8741D" w:rsidR="00812A1A" w:rsidRPr="00296EAE" w:rsidRDefault="00812A1A" w:rsidP="00992D88">
      <w:pPr>
        <w:pStyle w:val="ListParagraph"/>
        <w:numPr>
          <w:ilvl w:val="0"/>
          <w:numId w:val="33"/>
        </w:numPr>
        <w:tabs>
          <w:tab w:val="center" w:pos="1198"/>
          <w:tab w:val="center" w:pos="3066"/>
        </w:tabs>
        <w:spacing w:after="349"/>
      </w:pPr>
      <w:r w:rsidRPr="00296EAE">
        <w:t xml:space="preserve">If the bullying behaviour has not ceased the teacher should review the strategies used in consultation </w:t>
      </w:r>
      <w:r w:rsidR="00FB6F0C" w:rsidRPr="00296EAE">
        <w:t>with the students involved and their parents. A timeframe should be agreed for further engagement until the bullying behaviour has ceased</w:t>
      </w:r>
    </w:p>
    <w:p w14:paraId="66DE683A" w14:textId="66370593" w:rsidR="00DD0758" w:rsidRPr="00296EAE" w:rsidRDefault="00DD0758" w:rsidP="00992D88">
      <w:pPr>
        <w:pStyle w:val="ListParagraph"/>
        <w:numPr>
          <w:ilvl w:val="0"/>
          <w:numId w:val="33"/>
        </w:numPr>
        <w:tabs>
          <w:tab w:val="center" w:pos="1198"/>
          <w:tab w:val="center" w:pos="3066"/>
        </w:tabs>
        <w:spacing w:after="349"/>
      </w:pPr>
      <w:r w:rsidRPr="00296EAE">
        <w:t xml:space="preserve">If it becomes clear that the student who is displaying the bullying behaviour is continuing to </w:t>
      </w:r>
      <w:r w:rsidR="00297C32" w:rsidRPr="00296EAE">
        <w:t>display</w:t>
      </w:r>
      <w:r w:rsidRPr="00296EAE">
        <w:t xml:space="preserve"> the behaviour, then the school </w:t>
      </w:r>
      <w:r w:rsidR="006101CD" w:rsidRPr="00296EAE">
        <w:t xml:space="preserve">will need to consider </w:t>
      </w:r>
      <w:r w:rsidR="002741B0" w:rsidRPr="00296EAE">
        <w:t xml:space="preserve">using strategies to deal with inappropriate behaviour in the school’s Code of Behaviour. </w:t>
      </w:r>
      <w:r w:rsidR="005A28F2" w:rsidRPr="00296EAE">
        <w:t>If disciplinary sanctions are considered, this is a matter between the relevant student, their parents and the school.</w:t>
      </w:r>
    </w:p>
    <w:p w14:paraId="6358B61C" w14:textId="1C073A1B" w:rsidR="00384E9E" w:rsidRPr="00296EAE" w:rsidRDefault="00384E9E" w:rsidP="00992D88">
      <w:pPr>
        <w:pStyle w:val="ListParagraph"/>
        <w:numPr>
          <w:ilvl w:val="0"/>
          <w:numId w:val="33"/>
        </w:numPr>
        <w:tabs>
          <w:tab w:val="center" w:pos="1198"/>
          <w:tab w:val="center" w:pos="3066"/>
        </w:tabs>
        <w:spacing w:after="349"/>
      </w:pPr>
      <w:r w:rsidRPr="00296EAE">
        <w:t xml:space="preserve">If a parent is not </w:t>
      </w:r>
      <w:r w:rsidR="00297C32" w:rsidRPr="00296EAE">
        <w:t>satisfied</w:t>
      </w:r>
      <w:r w:rsidRPr="00296EAE">
        <w:t xml:space="preserve"> with how the bullying behaviour has been addressed by the </w:t>
      </w:r>
      <w:r w:rsidR="00297C32" w:rsidRPr="00296EAE">
        <w:t>school</w:t>
      </w:r>
      <w:r w:rsidRPr="00296EAE">
        <w:t xml:space="preserve">, in </w:t>
      </w:r>
      <w:r w:rsidR="00297C32" w:rsidRPr="00296EAE">
        <w:t>accordance</w:t>
      </w:r>
      <w:r w:rsidRPr="00296EAE">
        <w:t xml:space="preserve"> with the </w:t>
      </w:r>
      <w:r w:rsidRPr="00296EAE">
        <w:rPr>
          <w:i/>
          <w:iCs/>
        </w:rPr>
        <w:t>Bí Cineálta Procedures to Prevent and Address Bullying Behaviour for Primary and Post-Primary Schools</w:t>
      </w:r>
      <w:r w:rsidRPr="00296EAE">
        <w:t xml:space="preserve">, they should </w:t>
      </w:r>
      <w:r w:rsidR="00431322" w:rsidRPr="00296EAE">
        <w:t>be referred to the school’s complaints procedures</w:t>
      </w:r>
    </w:p>
    <w:p w14:paraId="35F985E5" w14:textId="5BD9C2F0" w:rsidR="00AA0812" w:rsidRPr="00296EAE" w:rsidRDefault="00431322" w:rsidP="00AA0812">
      <w:pPr>
        <w:pStyle w:val="ListParagraph"/>
        <w:numPr>
          <w:ilvl w:val="0"/>
          <w:numId w:val="33"/>
        </w:numPr>
        <w:tabs>
          <w:tab w:val="center" w:pos="1198"/>
          <w:tab w:val="center" w:pos="3066"/>
        </w:tabs>
        <w:spacing w:after="349"/>
      </w:pPr>
      <w:r w:rsidRPr="00296EAE">
        <w:t>If a parent is dissatisfied with how a complaint has been handles, they make a complaint to the Ombudsman for Children if they believe that the school’s actions have had a negative effect on the student</w:t>
      </w:r>
    </w:p>
    <w:p w14:paraId="1F9EA89A" w14:textId="242CBD88" w:rsidR="00DC5DFE" w:rsidRPr="00296EAE" w:rsidRDefault="00DC5DFE" w:rsidP="0028765D">
      <w:pPr>
        <w:pStyle w:val="Heading3"/>
        <w:spacing w:line="276" w:lineRule="auto"/>
        <w:ind w:left="-5"/>
        <w:rPr>
          <w:rFonts w:cs="Times New Roman"/>
          <w:b/>
          <w:bCs/>
          <w:color w:val="auto"/>
          <w:sz w:val="24"/>
          <w:szCs w:val="24"/>
        </w:rPr>
      </w:pPr>
      <w:r w:rsidRPr="00296EAE">
        <w:rPr>
          <w:rFonts w:cs="Times New Roman"/>
          <w:b/>
          <w:bCs/>
          <w:color w:val="auto"/>
          <w:sz w:val="24"/>
          <w:szCs w:val="24"/>
        </w:rPr>
        <w:t>Sec</w:t>
      </w:r>
      <w:r w:rsidRPr="00296EAE">
        <w:rPr>
          <w:rFonts w:eastAsia="Calibri" w:cs="Times New Roman"/>
          <w:b/>
          <w:bCs/>
          <w:color w:val="auto"/>
          <w:sz w:val="24"/>
          <w:szCs w:val="24"/>
        </w:rPr>
        <w:t>ti</w:t>
      </w:r>
      <w:r w:rsidRPr="00296EAE">
        <w:rPr>
          <w:rFonts w:cs="Times New Roman"/>
          <w:b/>
          <w:bCs/>
          <w:color w:val="auto"/>
          <w:sz w:val="24"/>
          <w:szCs w:val="24"/>
        </w:rPr>
        <w:t xml:space="preserve">on D: Oversight </w:t>
      </w:r>
    </w:p>
    <w:p w14:paraId="5E470D59" w14:textId="77777777" w:rsidR="0007477F" w:rsidRDefault="00DC5DFE" w:rsidP="0028765D">
      <w:pPr>
        <w:spacing w:line="276" w:lineRule="auto"/>
        <w:ind w:left="4" w:right="47"/>
      </w:pPr>
      <w:r w:rsidRPr="00296EAE">
        <w:t>The principal will present an update on bullying behaviour at each board of management mee</w:t>
      </w:r>
      <w:r w:rsidRPr="00296EAE">
        <w:rPr>
          <w:rFonts w:eastAsia="Calibri"/>
        </w:rPr>
        <w:t>ti</w:t>
      </w:r>
      <w:r w:rsidRPr="00296EAE">
        <w:t>ng. This update will include the number of incidents of bullying behaviour that have been reported since the last mee</w:t>
      </w:r>
      <w:r w:rsidRPr="00296EAE">
        <w:rPr>
          <w:rFonts w:eastAsia="Calibri"/>
        </w:rPr>
        <w:t>ti</w:t>
      </w:r>
      <w:r w:rsidRPr="00296EAE">
        <w:t xml:space="preserve">ng, the number of ongoing incidents and the total number of incidents since the beginning of the school year. </w:t>
      </w:r>
      <w:proofErr w:type="gramStart"/>
      <w:r w:rsidRPr="00296EAE">
        <w:t>Where</w:t>
      </w:r>
      <w:proofErr w:type="gramEnd"/>
      <w:r w:rsidRPr="00296EAE">
        <w:t xml:space="preserve"> incidents of bullying behaviour </w:t>
      </w:r>
    </w:p>
    <w:p w14:paraId="0D3A90F4" w14:textId="66D80292" w:rsidR="00F620FF" w:rsidRPr="00296EAE" w:rsidRDefault="00DC5DFE" w:rsidP="0007477F">
      <w:pPr>
        <w:spacing w:line="276" w:lineRule="auto"/>
        <w:ind w:right="47"/>
      </w:pPr>
      <w:r w:rsidRPr="00296EAE">
        <w:t>have occurred, the principal will also provide a verbal update which will include where relevant, informa</w:t>
      </w:r>
      <w:r w:rsidRPr="00296EAE">
        <w:rPr>
          <w:rFonts w:eastAsia="Calibri"/>
        </w:rPr>
        <w:t>ti</w:t>
      </w:r>
      <w:r w:rsidRPr="00296EAE">
        <w:t>on rela</w:t>
      </w:r>
      <w:r w:rsidRPr="00296EAE">
        <w:rPr>
          <w:rFonts w:eastAsia="Calibri"/>
        </w:rPr>
        <w:t>ti</w:t>
      </w:r>
      <w:r w:rsidRPr="00296EAE">
        <w:t>ng to trends and pa</w:t>
      </w:r>
      <w:r w:rsidRPr="00296EAE">
        <w:rPr>
          <w:rFonts w:eastAsia="Calibri"/>
        </w:rPr>
        <w:t>tt</w:t>
      </w:r>
      <w:r w:rsidRPr="00296EAE">
        <w:t>erns iden</w:t>
      </w:r>
      <w:r w:rsidRPr="00296EAE">
        <w:rPr>
          <w:rFonts w:eastAsia="Calibri"/>
        </w:rPr>
        <w:t>tifi</w:t>
      </w:r>
      <w:r w:rsidRPr="00296EAE">
        <w:t xml:space="preserve">ed, strategies used to address the </w:t>
      </w:r>
    </w:p>
    <w:p w14:paraId="24B6F0EA" w14:textId="34B4B1B6" w:rsidR="00DC5DFE" w:rsidRPr="00296EAE" w:rsidRDefault="00DC5DFE" w:rsidP="006542A5">
      <w:pPr>
        <w:spacing w:line="276" w:lineRule="auto"/>
        <w:ind w:right="47"/>
      </w:pPr>
      <w:r w:rsidRPr="00296EAE">
        <w:lastRenderedPageBreak/>
        <w:t>bullying behaviour and any wider strategies to prevent and address bullying behaviour where relevant. This update does not contain personal or iden</w:t>
      </w:r>
      <w:r w:rsidRPr="00296EAE">
        <w:rPr>
          <w:rFonts w:eastAsia="Calibri"/>
        </w:rPr>
        <w:t>ti</w:t>
      </w:r>
      <w:r w:rsidRPr="00296EAE">
        <w:t>fying informa</w:t>
      </w:r>
      <w:r w:rsidRPr="00296EAE">
        <w:rPr>
          <w:rFonts w:eastAsia="Calibri"/>
        </w:rPr>
        <w:t>ti</w:t>
      </w:r>
      <w:r w:rsidRPr="00296EAE">
        <w:t xml:space="preserve">on. </w:t>
      </w:r>
      <w:r w:rsidR="006542A5" w:rsidRPr="00296EAE">
        <w:t>(</w:t>
      </w:r>
      <w:r w:rsidRPr="00296EAE">
        <w:t>See Chapter 7 of the Bí Cineálta procedures</w:t>
      </w:r>
      <w:r w:rsidR="006542A5" w:rsidRPr="00296EAE">
        <w:t>)</w:t>
      </w:r>
      <w:r w:rsidRPr="00296EAE">
        <w:t xml:space="preserve">. </w:t>
      </w:r>
    </w:p>
    <w:p w14:paraId="68F6773A" w14:textId="77777777" w:rsidR="003363C9" w:rsidRPr="00296EAE" w:rsidRDefault="003363C9" w:rsidP="006542A5">
      <w:pPr>
        <w:spacing w:line="276" w:lineRule="auto"/>
        <w:ind w:right="47"/>
      </w:pPr>
    </w:p>
    <w:p w14:paraId="4C9D18E5" w14:textId="77777777" w:rsidR="003363C9" w:rsidRPr="00296EAE" w:rsidRDefault="003363C9" w:rsidP="006542A5">
      <w:pPr>
        <w:spacing w:line="276" w:lineRule="auto"/>
        <w:ind w:right="47"/>
      </w:pPr>
    </w:p>
    <w:p w14:paraId="668282F1" w14:textId="77777777" w:rsidR="00711AC9" w:rsidRPr="00296EAE" w:rsidRDefault="00711AC9" w:rsidP="006542A5">
      <w:pPr>
        <w:spacing w:line="276" w:lineRule="auto"/>
        <w:ind w:right="47"/>
        <w:rPr>
          <w:b/>
          <w:bCs/>
        </w:rPr>
      </w:pPr>
    </w:p>
    <w:p w14:paraId="6211AECD" w14:textId="324A4695" w:rsidR="0028765D" w:rsidRPr="00296EAE" w:rsidRDefault="00890172" w:rsidP="0028765D">
      <w:pPr>
        <w:spacing w:line="276" w:lineRule="auto"/>
        <w:ind w:left="4" w:right="47"/>
        <w:rPr>
          <w:b/>
          <w:bCs/>
        </w:rPr>
      </w:pPr>
      <w:r w:rsidRPr="00296EAE">
        <w:rPr>
          <w:b/>
          <w:bCs/>
        </w:rPr>
        <w:t>Reviewing and evaluating the policy</w:t>
      </w:r>
    </w:p>
    <w:p w14:paraId="4F193C64" w14:textId="144CD19A" w:rsidR="0028765D" w:rsidRPr="00296EAE" w:rsidRDefault="0028765D" w:rsidP="0028765D">
      <w:pPr>
        <w:spacing w:line="276" w:lineRule="auto"/>
        <w:ind w:left="4" w:right="47"/>
      </w:pPr>
      <w:r w:rsidRPr="00296EAE">
        <w:t xml:space="preserve">This policy is available to our school community on the school’s website and in hard copy on request. A student friendly version of this policy is displayed in the school and is also available on our website and in hard copy on request. </w:t>
      </w:r>
    </w:p>
    <w:p w14:paraId="03F9FE96" w14:textId="77777777" w:rsidR="0092300B" w:rsidRPr="00296EAE" w:rsidRDefault="0092300B" w:rsidP="0028765D">
      <w:pPr>
        <w:spacing w:line="276" w:lineRule="auto"/>
        <w:ind w:left="4" w:right="47"/>
      </w:pPr>
    </w:p>
    <w:p w14:paraId="24147B80" w14:textId="6E1703CF" w:rsidR="00864F54" w:rsidRPr="00296EAE" w:rsidRDefault="0028765D" w:rsidP="0028765D">
      <w:pPr>
        <w:spacing w:line="276" w:lineRule="auto"/>
        <w:ind w:left="4" w:right="47"/>
      </w:pPr>
      <w:r w:rsidRPr="00296EAE">
        <w:t>This policy and its implementa</w:t>
      </w:r>
      <w:r w:rsidRPr="00296EAE">
        <w:rPr>
          <w:rFonts w:eastAsia="Calibri"/>
        </w:rPr>
        <w:t>ti</w:t>
      </w:r>
      <w:r w:rsidRPr="00296EAE">
        <w:t>on will be reviewed, following input from our school community, each calendar year or as soon as prac</w:t>
      </w:r>
      <w:r w:rsidRPr="00296EAE">
        <w:rPr>
          <w:rFonts w:eastAsia="Calibri"/>
        </w:rPr>
        <w:t>ti</w:t>
      </w:r>
      <w:r w:rsidRPr="00296EAE">
        <w:t>cable a</w:t>
      </w:r>
      <w:r w:rsidRPr="00296EAE">
        <w:rPr>
          <w:rFonts w:eastAsia="Calibri"/>
        </w:rPr>
        <w:t>ft</w:t>
      </w:r>
      <w:r w:rsidRPr="00296EAE">
        <w:t xml:space="preserve">er there has been a material </w:t>
      </w:r>
    </w:p>
    <w:p w14:paraId="162E9668" w14:textId="5178EB66" w:rsidR="0028765D" w:rsidRPr="00296EAE" w:rsidRDefault="0028765D" w:rsidP="0028765D">
      <w:pPr>
        <w:spacing w:line="276" w:lineRule="auto"/>
        <w:ind w:left="4" w:right="47"/>
      </w:pPr>
      <w:r w:rsidRPr="00296EAE">
        <w:t>change in any ma</w:t>
      </w:r>
      <w:r w:rsidRPr="00296EAE">
        <w:rPr>
          <w:rFonts w:eastAsia="Calibri"/>
        </w:rPr>
        <w:t>tt</w:t>
      </w:r>
      <w:r w:rsidRPr="00296EAE">
        <w:t xml:space="preserve">er to which this policy refers. </w:t>
      </w:r>
      <w:r w:rsidR="00F45E9C" w:rsidRPr="00296EAE">
        <w:t>The template contained in Appendix E must be completed</w:t>
      </w:r>
      <w:r w:rsidR="009C0550" w:rsidRPr="00296EAE">
        <w:t xml:space="preserve"> to confirm that all aspects </w:t>
      </w:r>
      <w:r w:rsidR="00864F54" w:rsidRPr="00296EAE">
        <w:t>of the annual review are completed.</w:t>
      </w:r>
      <w:r w:rsidR="00850BF4" w:rsidRPr="00296EAE">
        <w:t xml:space="preserve"> </w:t>
      </w:r>
      <w:r w:rsidR="005F7E01" w:rsidRPr="00296EAE">
        <w:t xml:space="preserve">The school community must be given notice that the annual </w:t>
      </w:r>
      <w:r w:rsidR="006F2F3D" w:rsidRPr="00296EAE">
        <w:t>review has taken place and the for</w:t>
      </w:r>
      <w:r w:rsidR="006311D2" w:rsidRPr="00296EAE">
        <w:t>m</w:t>
      </w:r>
      <w:r w:rsidR="006F2F3D" w:rsidRPr="00296EAE">
        <w:t xml:space="preserve"> </w:t>
      </w:r>
      <w:r w:rsidR="00C0530C" w:rsidRPr="00296EAE">
        <w:t>in</w:t>
      </w:r>
      <w:r w:rsidR="006F2F3D" w:rsidRPr="00296EAE">
        <w:t xml:space="preserve"> Appendix F </w:t>
      </w:r>
      <w:r w:rsidR="00F96216" w:rsidRPr="00296EAE">
        <w:t xml:space="preserve">will be published on the school website once the annual review has taken place. </w:t>
      </w:r>
    </w:p>
    <w:p w14:paraId="0D2D9821" w14:textId="77777777" w:rsidR="00161A02" w:rsidRPr="00296EAE" w:rsidRDefault="00161A02" w:rsidP="0028765D">
      <w:pPr>
        <w:spacing w:line="276" w:lineRule="auto"/>
        <w:ind w:left="4" w:right="47"/>
      </w:pPr>
    </w:p>
    <w:p w14:paraId="7A79DF58" w14:textId="2F495696" w:rsidR="00161A02" w:rsidRPr="00296EAE" w:rsidRDefault="00161A02" w:rsidP="0028765D">
      <w:pPr>
        <w:spacing w:line="276" w:lineRule="auto"/>
        <w:ind w:left="4" w:right="47"/>
      </w:pPr>
      <w:r w:rsidRPr="00296EAE">
        <w:t>A</w:t>
      </w:r>
      <w:r w:rsidR="00B9010C" w:rsidRPr="00296EAE">
        <w:t>s</w:t>
      </w:r>
      <w:r w:rsidRPr="00296EAE">
        <w:t xml:space="preserve"> part of the implementation of </w:t>
      </w:r>
      <w:proofErr w:type="spellStart"/>
      <w:r w:rsidR="002A0CA7" w:rsidRPr="00296EAE">
        <w:rPr>
          <w:i/>
          <w:iCs/>
        </w:rPr>
        <w:t>Cineáltas</w:t>
      </w:r>
      <w:proofErr w:type="spellEnd"/>
      <w:r w:rsidR="002A0CA7" w:rsidRPr="00296EAE">
        <w:rPr>
          <w:i/>
          <w:iCs/>
        </w:rPr>
        <w:t>: Action</w:t>
      </w:r>
      <w:r w:rsidR="00DA5E68" w:rsidRPr="00296EAE">
        <w:rPr>
          <w:i/>
          <w:iCs/>
        </w:rPr>
        <w:t xml:space="preserve"> Plan on Bullying </w:t>
      </w:r>
      <w:r w:rsidR="00251DA8" w:rsidRPr="00296EAE">
        <w:t xml:space="preserve">the department is progressing the development of a national database to facilitate data on bullying </w:t>
      </w:r>
      <w:r w:rsidR="00A714F9" w:rsidRPr="00296EAE">
        <w:t>behaviour</w:t>
      </w:r>
      <w:r w:rsidR="00E231F0" w:rsidRPr="00296EAE">
        <w:t xml:space="preserve"> in schools. </w:t>
      </w:r>
      <w:r w:rsidR="00242277" w:rsidRPr="00296EAE">
        <w:t>This information will not identify individual schools or students.</w:t>
      </w:r>
    </w:p>
    <w:p w14:paraId="1A8911EE" w14:textId="77777777" w:rsidR="003E4C83" w:rsidRPr="00296EAE" w:rsidRDefault="003E4C83" w:rsidP="0028765D">
      <w:pPr>
        <w:spacing w:line="100" w:lineRule="atLeast"/>
        <w:jc w:val="both"/>
        <w:rPr>
          <w:b/>
          <w:bCs/>
        </w:rPr>
      </w:pPr>
    </w:p>
    <w:p w14:paraId="641178F0" w14:textId="77777777" w:rsidR="003E4C83" w:rsidRPr="00296EAE" w:rsidRDefault="003E4C83" w:rsidP="0028765D">
      <w:pPr>
        <w:spacing w:line="100" w:lineRule="atLeast"/>
        <w:jc w:val="both"/>
        <w:rPr>
          <w:b/>
          <w:bCs/>
        </w:rPr>
      </w:pPr>
    </w:p>
    <w:p w14:paraId="25DAB553" w14:textId="59515050" w:rsidR="006C04C0" w:rsidRPr="00296EAE" w:rsidRDefault="006C04C0" w:rsidP="0028765D">
      <w:pPr>
        <w:spacing w:line="100" w:lineRule="atLeast"/>
        <w:jc w:val="both"/>
        <w:rPr>
          <w:b/>
          <w:bCs/>
        </w:rPr>
      </w:pPr>
      <w:r w:rsidRPr="00296EAE">
        <w:rPr>
          <w:b/>
          <w:bCs/>
        </w:rPr>
        <w:t xml:space="preserve">Ratified by the ABACAS Board of Management </w:t>
      </w:r>
      <w:r w:rsidR="00343161" w:rsidRPr="00296EAE">
        <w:rPr>
          <w:b/>
          <w:bCs/>
        </w:rPr>
        <w:t>in</w:t>
      </w:r>
      <w:r w:rsidRPr="00296EAE">
        <w:rPr>
          <w:b/>
          <w:bCs/>
        </w:rPr>
        <w:t xml:space="preserve"> </w:t>
      </w:r>
      <w:r w:rsidR="00343161" w:rsidRPr="00296EAE">
        <w:rPr>
          <w:b/>
          <w:bCs/>
        </w:rPr>
        <w:t xml:space="preserve">March </w:t>
      </w:r>
      <w:r w:rsidR="005D7575" w:rsidRPr="00296EAE">
        <w:rPr>
          <w:b/>
          <w:bCs/>
        </w:rPr>
        <w:t>2025</w:t>
      </w:r>
    </w:p>
    <w:p w14:paraId="51E1EBDF" w14:textId="77777777" w:rsidR="0028765D" w:rsidRPr="00296EAE" w:rsidRDefault="0028765D" w:rsidP="0028765D">
      <w:pPr>
        <w:spacing w:line="100" w:lineRule="atLeast"/>
        <w:jc w:val="both"/>
        <w:rPr>
          <w:b/>
          <w:bCs/>
        </w:rPr>
      </w:pPr>
    </w:p>
    <w:p w14:paraId="526AFCD4" w14:textId="77777777" w:rsidR="006C04C0" w:rsidRPr="00296EAE" w:rsidRDefault="006C04C0" w:rsidP="006C04C0"/>
    <w:p w14:paraId="6D723C63" w14:textId="77777777" w:rsidR="006C04C0" w:rsidRPr="00296EAE" w:rsidRDefault="006C04C0" w:rsidP="006C04C0">
      <w:r w:rsidRPr="00296EAE">
        <w:t>Signed: ___________________               Date: ___________________</w:t>
      </w:r>
    </w:p>
    <w:p w14:paraId="528386F8" w14:textId="4BF6BA0B" w:rsidR="006C04C0" w:rsidRPr="00296EAE" w:rsidRDefault="0007477F" w:rsidP="006C04C0">
      <w:r>
        <w:t>Pat Mc Kenna</w:t>
      </w:r>
      <w:r w:rsidR="006C04C0" w:rsidRPr="00296EAE">
        <w:t xml:space="preserve">, Chairperson </w:t>
      </w:r>
    </w:p>
    <w:p w14:paraId="1ADDAC3E" w14:textId="77777777" w:rsidR="006C04C0" w:rsidRPr="00296EAE" w:rsidRDefault="006C04C0" w:rsidP="006C04C0">
      <w:r w:rsidRPr="00296EAE">
        <w:t xml:space="preserve">Board of Management, ABACAS Kilbarrack Special School </w:t>
      </w:r>
    </w:p>
    <w:p w14:paraId="45257953" w14:textId="77777777" w:rsidR="006C04C0" w:rsidRPr="00296EAE" w:rsidRDefault="006C04C0" w:rsidP="006C04C0"/>
    <w:p w14:paraId="42C0F632" w14:textId="77777777" w:rsidR="0028765D" w:rsidRPr="00296EAE" w:rsidRDefault="0028765D" w:rsidP="006C04C0"/>
    <w:p w14:paraId="49AC44D6" w14:textId="77777777" w:rsidR="006C04C0" w:rsidRPr="00296EAE" w:rsidRDefault="006C04C0" w:rsidP="006C04C0">
      <w:r w:rsidRPr="00296EAE">
        <w:t>Signed: ____________________              Date: __________________</w:t>
      </w:r>
    </w:p>
    <w:p w14:paraId="70D99DDB" w14:textId="77777777" w:rsidR="006C04C0" w:rsidRPr="00296EAE" w:rsidRDefault="006C04C0" w:rsidP="006C04C0">
      <w:r w:rsidRPr="00296EAE">
        <w:t>Laura Kelly, Principal</w:t>
      </w:r>
    </w:p>
    <w:p w14:paraId="37783A14" w14:textId="77777777" w:rsidR="00042798" w:rsidRPr="00296EAE" w:rsidRDefault="00042798" w:rsidP="006C04C0"/>
    <w:p w14:paraId="3BBF7201" w14:textId="77777777" w:rsidR="00AA0812" w:rsidRDefault="00AA0812" w:rsidP="00A27788"/>
    <w:p w14:paraId="25CC20DF" w14:textId="77777777" w:rsidR="00DE72DF" w:rsidRDefault="00DE72DF" w:rsidP="00A27788"/>
    <w:p w14:paraId="16DD14B1" w14:textId="77777777" w:rsidR="00DE72DF" w:rsidRDefault="00DE72DF" w:rsidP="00A27788"/>
    <w:p w14:paraId="66803BB1" w14:textId="77777777" w:rsidR="00DE72DF" w:rsidRDefault="00DE72DF" w:rsidP="00A27788"/>
    <w:p w14:paraId="7C3685BD" w14:textId="77777777" w:rsidR="00DE72DF" w:rsidRDefault="00DE72DF" w:rsidP="00A27788"/>
    <w:p w14:paraId="1B651D97" w14:textId="77777777" w:rsidR="00DE72DF" w:rsidRDefault="00DE72DF" w:rsidP="00A27788"/>
    <w:p w14:paraId="05BA4370" w14:textId="77777777" w:rsidR="00DE72DF" w:rsidRDefault="00DE72DF" w:rsidP="00A27788"/>
    <w:p w14:paraId="532937F9" w14:textId="77777777" w:rsidR="00DE72DF" w:rsidRDefault="00DE72DF" w:rsidP="00A27788"/>
    <w:p w14:paraId="34309BFE" w14:textId="77777777" w:rsidR="00DE72DF" w:rsidRDefault="00DE72DF" w:rsidP="00A27788"/>
    <w:p w14:paraId="0C1BA843" w14:textId="77777777" w:rsidR="00DE72DF" w:rsidRDefault="00DE72DF" w:rsidP="00A27788"/>
    <w:p w14:paraId="1A2712FA" w14:textId="77777777" w:rsidR="00DE72DF" w:rsidRDefault="00DE72DF" w:rsidP="00A27788"/>
    <w:p w14:paraId="05DCD690" w14:textId="77777777" w:rsidR="00DE72DF" w:rsidRDefault="00DE72DF" w:rsidP="00A27788"/>
    <w:p w14:paraId="5BF82324" w14:textId="77777777" w:rsidR="00DE72DF" w:rsidRDefault="00DE72DF" w:rsidP="00A27788"/>
    <w:p w14:paraId="0FEF6DC6" w14:textId="77777777" w:rsidR="00030992" w:rsidRPr="00296EAE" w:rsidRDefault="00030992" w:rsidP="00A27788"/>
    <w:p w14:paraId="5F74C3E8" w14:textId="4332B619" w:rsidR="00030992" w:rsidRPr="00296EAE" w:rsidRDefault="00030992" w:rsidP="00806EF0">
      <w:pPr>
        <w:jc w:val="center"/>
        <w:rPr>
          <w:b/>
          <w:bCs/>
        </w:rPr>
      </w:pPr>
      <w:r w:rsidRPr="00296EAE">
        <w:rPr>
          <w:b/>
          <w:bCs/>
        </w:rPr>
        <w:t xml:space="preserve">Recording </w:t>
      </w:r>
      <w:r w:rsidR="007C7C68" w:rsidRPr="00296EAE">
        <w:rPr>
          <w:b/>
          <w:bCs/>
        </w:rPr>
        <w:t xml:space="preserve">Form for </w:t>
      </w:r>
      <w:r w:rsidRPr="00296EAE">
        <w:rPr>
          <w:b/>
          <w:bCs/>
        </w:rPr>
        <w:t>Bullying Behaviour</w:t>
      </w:r>
      <w:r w:rsidR="00806EF0" w:rsidRPr="00296EAE">
        <w:rPr>
          <w:b/>
          <w:bCs/>
        </w:rPr>
        <w:t xml:space="preserve"> </w:t>
      </w:r>
    </w:p>
    <w:p w14:paraId="7977B215" w14:textId="77777777" w:rsidR="00030992" w:rsidRPr="00296EAE" w:rsidRDefault="00030992" w:rsidP="00A27788"/>
    <w:p w14:paraId="612C2D47" w14:textId="0A852F8F" w:rsidR="00030992" w:rsidRPr="00296EAE" w:rsidRDefault="00030992" w:rsidP="00030992">
      <w:pPr>
        <w:pStyle w:val="ListParagraph"/>
        <w:numPr>
          <w:ilvl w:val="0"/>
          <w:numId w:val="37"/>
        </w:numPr>
      </w:pPr>
      <w:r w:rsidRPr="00296EAE">
        <w:t>Name of student experiencing bullying behaviour ________________________________________</w:t>
      </w:r>
    </w:p>
    <w:p w14:paraId="30F870E3" w14:textId="77777777" w:rsidR="00030992" w:rsidRPr="00296EAE" w:rsidRDefault="00030992" w:rsidP="00030992"/>
    <w:p w14:paraId="4207DE13" w14:textId="77777777" w:rsidR="00030992" w:rsidRPr="00296EAE" w:rsidRDefault="00030992" w:rsidP="00030992">
      <w:pPr>
        <w:pStyle w:val="ListParagraph"/>
        <w:numPr>
          <w:ilvl w:val="0"/>
          <w:numId w:val="37"/>
        </w:numPr>
      </w:pPr>
      <w:r w:rsidRPr="00296EAE">
        <w:t>Class group/room</w:t>
      </w:r>
    </w:p>
    <w:p w14:paraId="508016B6" w14:textId="16EE3EB2" w:rsidR="00030992" w:rsidRPr="00296EAE" w:rsidRDefault="00030992" w:rsidP="00030992">
      <w:r w:rsidRPr="00296EAE">
        <w:t xml:space="preserve">            ________________________________________</w:t>
      </w:r>
    </w:p>
    <w:p w14:paraId="7B547821" w14:textId="77777777" w:rsidR="00030992" w:rsidRPr="00296EAE" w:rsidRDefault="00030992" w:rsidP="00030992"/>
    <w:p w14:paraId="5404F068" w14:textId="7AD0D6DF" w:rsidR="00030992" w:rsidRPr="00296EAE" w:rsidRDefault="00030992" w:rsidP="00030992">
      <w:pPr>
        <w:pStyle w:val="ListParagraph"/>
        <w:numPr>
          <w:ilvl w:val="0"/>
          <w:numId w:val="37"/>
        </w:numPr>
      </w:pPr>
      <w:r w:rsidRPr="00296EAE">
        <w:t>Name of the individual reporting the bullying behaviour ________________________________________</w:t>
      </w:r>
    </w:p>
    <w:p w14:paraId="23F48647" w14:textId="77777777" w:rsidR="00030992" w:rsidRPr="00296EAE" w:rsidRDefault="00030992" w:rsidP="00030992"/>
    <w:p w14:paraId="39D58A97" w14:textId="219BFF45" w:rsidR="00030992" w:rsidRPr="00296EAE" w:rsidRDefault="00030992" w:rsidP="00030992">
      <w:pPr>
        <w:pStyle w:val="ListParagraph"/>
        <w:numPr>
          <w:ilvl w:val="0"/>
          <w:numId w:val="37"/>
        </w:numPr>
      </w:pPr>
      <w:r w:rsidRPr="00296EAE">
        <w:t>Where and when did the bullying behaviour take place _______________________________________________________________________________________________________________________________________________________________________________________________________________</w:t>
      </w:r>
    </w:p>
    <w:p w14:paraId="5EB48682" w14:textId="77777777" w:rsidR="00030992" w:rsidRPr="00296EAE" w:rsidRDefault="00030992" w:rsidP="00030992">
      <w:pPr>
        <w:pStyle w:val="ListParagraph"/>
      </w:pPr>
    </w:p>
    <w:p w14:paraId="2E4D1893" w14:textId="217AE3A7" w:rsidR="00030992" w:rsidRPr="00296EAE" w:rsidRDefault="00030992" w:rsidP="00030992">
      <w:pPr>
        <w:pStyle w:val="ListParagraph"/>
        <w:numPr>
          <w:ilvl w:val="0"/>
          <w:numId w:val="37"/>
        </w:numPr>
      </w:pPr>
      <w:r w:rsidRPr="00296EAE">
        <w:t>Form of bullying behaviour</w:t>
      </w:r>
      <w:r w:rsidR="006F3B8A" w:rsidRPr="00296EAE">
        <w:t xml:space="preserve"> (Tick the relevant box)</w:t>
      </w:r>
    </w:p>
    <w:p w14:paraId="16753E62" w14:textId="77777777" w:rsidR="00030992" w:rsidRDefault="00030992" w:rsidP="00030992">
      <w:pPr>
        <w:pStyle w:val="ListParagraph"/>
      </w:pPr>
    </w:p>
    <w:p w14:paraId="4579E371" w14:textId="77777777" w:rsidR="00AA0812" w:rsidRPr="00296EAE" w:rsidRDefault="00AA0812" w:rsidP="00030992">
      <w:pPr>
        <w:pStyle w:val="ListParagraph"/>
      </w:pPr>
    </w:p>
    <w:p w14:paraId="1C94E080" w14:textId="3A7FC2F8" w:rsidR="00030992" w:rsidRPr="00296EAE" w:rsidRDefault="00030992" w:rsidP="00030992">
      <w:r w:rsidRPr="00296EAE">
        <w:t>Direct Bullying Behaviour</w:t>
      </w:r>
    </w:p>
    <w:p w14:paraId="1A1120F0" w14:textId="77777777" w:rsidR="00030992" w:rsidRPr="00296EAE" w:rsidRDefault="00030992" w:rsidP="00030992">
      <w:pPr>
        <w:pStyle w:val="ListParagraph"/>
      </w:pPr>
    </w:p>
    <w:tbl>
      <w:tblPr>
        <w:tblStyle w:val="TableGrid"/>
        <w:tblW w:w="0" w:type="auto"/>
        <w:tblLook w:val="04A0" w:firstRow="1" w:lastRow="0" w:firstColumn="1" w:lastColumn="0" w:noHBand="0" w:noVBand="1"/>
      </w:tblPr>
      <w:tblGrid>
        <w:gridCol w:w="4508"/>
        <w:gridCol w:w="449"/>
      </w:tblGrid>
      <w:tr w:rsidR="00030992" w:rsidRPr="00296EAE" w14:paraId="225DFE17" w14:textId="77777777" w:rsidTr="006F3B8A">
        <w:tc>
          <w:tcPr>
            <w:tcW w:w="4508" w:type="dxa"/>
          </w:tcPr>
          <w:p w14:paraId="6A6B7495" w14:textId="0D95DDA4" w:rsidR="00030992" w:rsidRPr="00296EAE" w:rsidRDefault="00030992" w:rsidP="00030992">
            <w:r w:rsidRPr="00296EAE">
              <w:t>Physical bullying behaviour</w:t>
            </w:r>
          </w:p>
        </w:tc>
        <w:tc>
          <w:tcPr>
            <w:tcW w:w="449" w:type="dxa"/>
          </w:tcPr>
          <w:p w14:paraId="37646AB2" w14:textId="77777777" w:rsidR="00030992" w:rsidRPr="00296EAE" w:rsidRDefault="00030992" w:rsidP="00030992"/>
        </w:tc>
      </w:tr>
      <w:tr w:rsidR="00030992" w:rsidRPr="00296EAE" w14:paraId="3C8BA1F0" w14:textId="77777777" w:rsidTr="006F3B8A">
        <w:tc>
          <w:tcPr>
            <w:tcW w:w="4508" w:type="dxa"/>
          </w:tcPr>
          <w:p w14:paraId="0AE98084" w14:textId="6B0D9E9C" w:rsidR="00030992" w:rsidRPr="00296EAE" w:rsidRDefault="00030992" w:rsidP="00030992">
            <w:r w:rsidRPr="00296EAE">
              <w:t>Verbal bullying behaviour</w:t>
            </w:r>
          </w:p>
        </w:tc>
        <w:tc>
          <w:tcPr>
            <w:tcW w:w="449" w:type="dxa"/>
          </w:tcPr>
          <w:p w14:paraId="3AF3F85C" w14:textId="77777777" w:rsidR="00030992" w:rsidRPr="00296EAE" w:rsidRDefault="00030992" w:rsidP="00030992"/>
        </w:tc>
      </w:tr>
      <w:tr w:rsidR="00030992" w:rsidRPr="00296EAE" w14:paraId="50AB575F" w14:textId="77777777" w:rsidTr="006F3B8A">
        <w:tc>
          <w:tcPr>
            <w:tcW w:w="4508" w:type="dxa"/>
          </w:tcPr>
          <w:p w14:paraId="53D036B9" w14:textId="28BAD3EA" w:rsidR="00030992" w:rsidRPr="00296EAE" w:rsidRDefault="00030992" w:rsidP="00030992">
            <w:r w:rsidRPr="00296EAE">
              <w:t>Written bullying behaviour</w:t>
            </w:r>
          </w:p>
        </w:tc>
        <w:tc>
          <w:tcPr>
            <w:tcW w:w="449" w:type="dxa"/>
          </w:tcPr>
          <w:p w14:paraId="75D03C6F" w14:textId="77777777" w:rsidR="00030992" w:rsidRPr="00296EAE" w:rsidRDefault="00030992" w:rsidP="00030992"/>
        </w:tc>
      </w:tr>
      <w:tr w:rsidR="00030992" w:rsidRPr="00296EAE" w14:paraId="2694E15E" w14:textId="77777777" w:rsidTr="006F3B8A">
        <w:tc>
          <w:tcPr>
            <w:tcW w:w="4508" w:type="dxa"/>
          </w:tcPr>
          <w:p w14:paraId="5843CAD3" w14:textId="5A75A9CD" w:rsidR="00030992" w:rsidRPr="00296EAE" w:rsidRDefault="00030992" w:rsidP="00030992">
            <w:r w:rsidRPr="00296EAE">
              <w:t xml:space="preserve">Extortion </w:t>
            </w:r>
          </w:p>
        </w:tc>
        <w:tc>
          <w:tcPr>
            <w:tcW w:w="449" w:type="dxa"/>
          </w:tcPr>
          <w:p w14:paraId="3BC8EF66" w14:textId="77777777" w:rsidR="00030992" w:rsidRPr="00296EAE" w:rsidRDefault="00030992" w:rsidP="00030992"/>
        </w:tc>
      </w:tr>
    </w:tbl>
    <w:p w14:paraId="5A12B0AF" w14:textId="77777777" w:rsidR="00030992" w:rsidRPr="00296EAE" w:rsidRDefault="00030992" w:rsidP="00030992"/>
    <w:p w14:paraId="7B87B077" w14:textId="3A24DA5C" w:rsidR="00030992" w:rsidRPr="00296EAE" w:rsidRDefault="00030992" w:rsidP="00030992">
      <w:r w:rsidRPr="00296EAE">
        <w:t>Indirect Bullying Behaviour</w:t>
      </w:r>
    </w:p>
    <w:p w14:paraId="66424644" w14:textId="77777777" w:rsidR="00030992" w:rsidRPr="00296EAE" w:rsidRDefault="00030992" w:rsidP="00030992"/>
    <w:tbl>
      <w:tblPr>
        <w:tblStyle w:val="TableGrid"/>
        <w:tblW w:w="0" w:type="auto"/>
        <w:tblLook w:val="04A0" w:firstRow="1" w:lastRow="0" w:firstColumn="1" w:lastColumn="0" w:noHBand="0" w:noVBand="1"/>
      </w:tblPr>
      <w:tblGrid>
        <w:gridCol w:w="4508"/>
        <w:gridCol w:w="449"/>
      </w:tblGrid>
      <w:tr w:rsidR="00030992" w:rsidRPr="00296EAE" w14:paraId="65219137" w14:textId="77777777" w:rsidTr="006F3B8A">
        <w:tc>
          <w:tcPr>
            <w:tcW w:w="4508" w:type="dxa"/>
          </w:tcPr>
          <w:p w14:paraId="38AD99BD" w14:textId="23F68964" w:rsidR="00030992" w:rsidRPr="00296EAE" w:rsidRDefault="006F3B8A" w:rsidP="00030992">
            <w:r w:rsidRPr="00296EAE">
              <w:t>Exclusion</w:t>
            </w:r>
          </w:p>
        </w:tc>
        <w:tc>
          <w:tcPr>
            <w:tcW w:w="449" w:type="dxa"/>
          </w:tcPr>
          <w:p w14:paraId="76EFB5E2" w14:textId="77777777" w:rsidR="00030992" w:rsidRPr="00296EAE" w:rsidRDefault="00030992" w:rsidP="00030992"/>
        </w:tc>
      </w:tr>
      <w:tr w:rsidR="00030992" w:rsidRPr="00296EAE" w14:paraId="0BCFCBE6" w14:textId="77777777" w:rsidTr="006F3B8A">
        <w:tc>
          <w:tcPr>
            <w:tcW w:w="4508" w:type="dxa"/>
          </w:tcPr>
          <w:p w14:paraId="53CCDD65" w14:textId="3764D911" w:rsidR="00030992" w:rsidRPr="00296EAE" w:rsidRDefault="006F3B8A" w:rsidP="00030992">
            <w:r w:rsidRPr="00296EAE">
              <w:t>Relational</w:t>
            </w:r>
          </w:p>
        </w:tc>
        <w:tc>
          <w:tcPr>
            <w:tcW w:w="449" w:type="dxa"/>
          </w:tcPr>
          <w:p w14:paraId="7556538A" w14:textId="77777777" w:rsidR="00030992" w:rsidRPr="00296EAE" w:rsidRDefault="00030992" w:rsidP="00030992"/>
        </w:tc>
      </w:tr>
    </w:tbl>
    <w:p w14:paraId="1EB4ADDF" w14:textId="77777777" w:rsidR="00030992" w:rsidRPr="00296EAE" w:rsidRDefault="00030992" w:rsidP="006F3B8A"/>
    <w:p w14:paraId="4EFF250A" w14:textId="71763FAC" w:rsidR="006F3B8A" w:rsidRPr="00296EAE" w:rsidRDefault="006F3B8A" w:rsidP="006F3B8A">
      <w:pPr>
        <w:pStyle w:val="ListParagraph"/>
        <w:numPr>
          <w:ilvl w:val="0"/>
          <w:numId w:val="37"/>
        </w:numPr>
      </w:pPr>
      <w:r w:rsidRPr="00296EAE">
        <w:t>Is the bullying behaviour online or offline? ___________________________________</w:t>
      </w:r>
    </w:p>
    <w:p w14:paraId="199D3D7C" w14:textId="77777777" w:rsidR="006F3B8A" w:rsidRPr="00296EAE" w:rsidRDefault="006F3B8A" w:rsidP="006F3B8A"/>
    <w:p w14:paraId="75ABF6C9" w14:textId="4D6657FE" w:rsidR="006F3B8A" w:rsidRPr="00296EAE" w:rsidRDefault="006F3B8A" w:rsidP="006F3B8A">
      <w:pPr>
        <w:pStyle w:val="ListParagraph"/>
        <w:numPr>
          <w:ilvl w:val="0"/>
          <w:numId w:val="37"/>
        </w:numPr>
      </w:pPr>
      <w:r w:rsidRPr="00296EAE">
        <w:t>Types of bullying behaviour</w:t>
      </w:r>
    </w:p>
    <w:p w14:paraId="1CBF1C94" w14:textId="77777777" w:rsidR="006F3B8A" w:rsidRPr="00296EAE" w:rsidRDefault="006F3B8A" w:rsidP="006F3B8A">
      <w:pPr>
        <w:pStyle w:val="ListParagraph"/>
      </w:pPr>
    </w:p>
    <w:tbl>
      <w:tblPr>
        <w:tblStyle w:val="TableGrid"/>
        <w:tblW w:w="0" w:type="auto"/>
        <w:tblLook w:val="04A0" w:firstRow="1" w:lastRow="0" w:firstColumn="1" w:lastColumn="0" w:noHBand="0" w:noVBand="1"/>
      </w:tblPr>
      <w:tblGrid>
        <w:gridCol w:w="4508"/>
        <w:gridCol w:w="449"/>
      </w:tblGrid>
      <w:tr w:rsidR="006F3B8A" w:rsidRPr="00296EAE" w14:paraId="0628E4DA" w14:textId="77777777" w:rsidTr="006F3B8A">
        <w:tc>
          <w:tcPr>
            <w:tcW w:w="4508" w:type="dxa"/>
          </w:tcPr>
          <w:p w14:paraId="0A4FA1D1" w14:textId="32A9EA48" w:rsidR="006F3B8A" w:rsidRPr="00296EAE" w:rsidRDefault="006F3B8A" w:rsidP="006F3B8A">
            <w:r w:rsidRPr="00296EAE">
              <w:t>Disablist bullying behaviour</w:t>
            </w:r>
          </w:p>
        </w:tc>
        <w:tc>
          <w:tcPr>
            <w:tcW w:w="449" w:type="dxa"/>
          </w:tcPr>
          <w:p w14:paraId="2BFF8F4A" w14:textId="77777777" w:rsidR="006F3B8A" w:rsidRPr="00296EAE" w:rsidRDefault="006F3B8A" w:rsidP="006F3B8A"/>
        </w:tc>
      </w:tr>
      <w:tr w:rsidR="006F3B8A" w:rsidRPr="00296EAE" w14:paraId="75D5E941" w14:textId="77777777" w:rsidTr="006F3B8A">
        <w:tc>
          <w:tcPr>
            <w:tcW w:w="4508" w:type="dxa"/>
          </w:tcPr>
          <w:p w14:paraId="69E01FF0" w14:textId="3EDDF7EF" w:rsidR="006F3B8A" w:rsidRPr="00296EAE" w:rsidRDefault="006F3B8A" w:rsidP="006F3B8A">
            <w:r w:rsidRPr="00296EAE">
              <w:t xml:space="preserve">Exceptionally Able bullying </w:t>
            </w:r>
          </w:p>
        </w:tc>
        <w:tc>
          <w:tcPr>
            <w:tcW w:w="449" w:type="dxa"/>
          </w:tcPr>
          <w:p w14:paraId="5636227D" w14:textId="77777777" w:rsidR="006F3B8A" w:rsidRPr="00296EAE" w:rsidRDefault="006F3B8A" w:rsidP="006F3B8A"/>
        </w:tc>
      </w:tr>
      <w:tr w:rsidR="006F3B8A" w:rsidRPr="00296EAE" w14:paraId="7031975E" w14:textId="77777777" w:rsidTr="006F3B8A">
        <w:tc>
          <w:tcPr>
            <w:tcW w:w="4508" w:type="dxa"/>
          </w:tcPr>
          <w:p w14:paraId="2A624645" w14:textId="710E001F" w:rsidR="006F3B8A" w:rsidRPr="00296EAE" w:rsidRDefault="006F3B8A" w:rsidP="006F3B8A">
            <w:r w:rsidRPr="00296EAE">
              <w:t>Gender Identity bullying</w:t>
            </w:r>
          </w:p>
        </w:tc>
        <w:tc>
          <w:tcPr>
            <w:tcW w:w="449" w:type="dxa"/>
          </w:tcPr>
          <w:p w14:paraId="172E8F06" w14:textId="77777777" w:rsidR="006F3B8A" w:rsidRPr="00296EAE" w:rsidRDefault="006F3B8A" w:rsidP="006F3B8A"/>
        </w:tc>
      </w:tr>
      <w:tr w:rsidR="006F3B8A" w:rsidRPr="00296EAE" w14:paraId="6323E7BF" w14:textId="77777777" w:rsidTr="006F3B8A">
        <w:tc>
          <w:tcPr>
            <w:tcW w:w="4508" w:type="dxa"/>
          </w:tcPr>
          <w:p w14:paraId="3988E836" w14:textId="0ABC73DF" w:rsidR="006F3B8A" w:rsidRPr="00296EAE" w:rsidRDefault="006F3B8A" w:rsidP="006F3B8A">
            <w:r w:rsidRPr="00296EAE">
              <w:t>Homophobic/Transphobic bullying</w:t>
            </w:r>
          </w:p>
        </w:tc>
        <w:tc>
          <w:tcPr>
            <w:tcW w:w="449" w:type="dxa"/>
          </w:tcPr>
          <w:p w14:paraId="54412B38" w14:textId="77777777" w:rsidR="006F3B8A" w:rsidRPr="00296EAE" w:rsidRDefault="006F3B8A" w:rsidP="006F3B8A"/>
        </w:tc>
      </w:tr>
      <w:tr w:rsidR="006F3B8A" w:rsidRPr="00296EAE" w14:paraId="1D727243" w14:textId="77777777" w:rsidTr="006F3B8A">
        <w:tc>
          <w:tcPr>
            <w:tcW w:w="4508" w:type="dxa"/>
          </w:tcPr>
          <w:p w14:paraId="737E7382" w14:textId="6DC7C068" w:rsidR="006F3B8A" w:rsidRPr="00296EAE" w:rsidRDefault="006F3B8A" w:rsidP="006F3B8A">
            <w:r w:rsidRPr="00296EAE">
              <w:t>Physical appearance</w:t>
            </w:r>
          </w:p>
        </w:tc>
        <w:tc>
          <w:tcPr>
            <w:tcW w:w="449" w:type="dxa"/>
          </w:tcPr>
          <w:p w14:paraId="55223C5C" w14:textId="77777777" w:rsidR="006F3B8A" w:rsidRPr="00296EAE" w:rsidRDefault="006F3B8A" w:rsidP="006F3B8A"/>
        </w:tc>
      </w:tr>
      <w:tr w:rsidR="006F3B8A" w:rsidRPr="00296EAE" w14:paraId="2C7B4805" w14:textId="77777777" w:rsidTr="006F3B8A">
        <w:tc>
          <w:tcPr>
            <w:tcW w:w="4508" w:type="dxa"/>
          </w:tcPr>
          <w:p w14:paraId="4A9629D7" w14:textId="47D0C1E9" w:rsidR="006F3B8A" w:rsidRPr="00296EAE" w:rsidRDefault="006F3B8A" w:rsidP="006F3B8A">
            <w:r w:rsidRPr="00296EAE">
              <w:t xml:space="preserve">Racist </w:t>
            </w:r>
          </w:p>
        </w:tc>
        <w:tc>
          <w:tcPr>
            <w:tcW w:w="449" w:type="dxa"/>
          </w:tcPr>
          <w:p w14:paraId="7DCFEB1A" w14:textId="77777777" w:rsidR="006F3B8A" w:rsidRPr="00296EAE" w:rsidRDefault="006F3B8A" w:rsidP="006F3B8A"/>
        </w:tc>
      </w:tr>
      <w:tr w:rsidR="006F3B8A" w:rsidRPr="00296EAE" w14:paraId="73735BF7" w14:textId="77777777" w:rsidTr="006F3B8A">
        <w:tc>
          <w:tcPr>
            <w:tcW w:w="4508" w:type="dxa"/>
          </w:tcPr>
          <w:p w14:paraId="1086C029" w14:textId="771F224C" w:rsidR="006F3B8A" w:rsidRPr="00296EAE" w:rsidRDefault="006F3B8A" w:rsidP="006F3B8A">
            <w:r w:rsidRPr="00296EAE">
              <w:t xml:space="preserve">Poverty </w:t>
            </w:r>
          </w:p>
        </w:tc>
        <w:tc>
          <w:tcPr>
            <w:tcW w:w="449" w:type="dxa"/>
          </w:tcPr>
          <w:p w14:paraId="1C869E4B" w14:textId="77777777" w:rsidR="006F3B8A" w:rsidRPr="00296EAE" w:rsidRDefault="006F3B8A" w:rsidP="006F3B8A"/>
        </w:tc>
      </w:tr>
      <w:tr w:rsidR="006F3B8A" w:rsidRPr="00296EAE" w14:paraId="40876368" w14:textId="77777777" w:rsidTr="006F3B8A">
        <w:tc>
          <w:tcPr>
            <w:tcW w:w="4508" w:type="dxa"/>
          </w:tcPr>
          <w:p w14:paraId="2B9BFFD4" w14:textId="0A852FB5" w:rsidR="006F3B8A" w:rsidRPr="00296EAE" w:rsidRDefault="006F3B8A" w:rsidP="006F3B8A">
            <w:r w:rsidRPr="00296EAE">
              <w:t xml:space="preserve">Religion </w:t>
            </w:r>
          </w:p>
        </w:tc>
        <w:tc>
          <w:tcPr>
            <w:tcW w:w="449" w:type="dxa"/>
          </w:tcPr>
          <w:p w14:paraId="1AB22D7A" w14:textId="77777777" w:rsidR="006F3B8A" w:rsidRPr="00296EAE" w:rsidRDefault="006F3B8A" w:rsidP="006F3B8A"/>
        </w:tc>
      </w:tr>
      <w:tr w:rsidR="006F3B8A" w:rsidRPr="00296EAE" w14:paraId="4A565B20" w14:textId="77777777" w:rsidTr="006F3B8A">
        <w:tc>
          <w:tcPr>
            <w:tcW w:w="4508" w:type="dxa"/>
          </w:tcPr>
          <w:p w14:paraId="24FD6E91" w14:textId="3DDCCC0F" w:rsidR="006F3B8A" w:rsidRPr="00296EAE" w:rsidRDefault="006F3B8A" w:rsidP="006F3B8A">
            <w:r w:rsidRPr="00296EAE">
              <w:t xml:space="preserve">Sexist </w:t>
            </w:r>
          </w:p>
        </w:tc>
        <w:tc>
          <w:tcPr>
            <w:tcW w:w="449" w:type="dxa"/>
          </w:tcPr>
          <w:p w14:paraId="298765BA" w14:textId="77777777" w:rsidR="006F3B8A" w:rsidRPr="00296EAE" w:rsidRDefault="006F3B8A" w:rsidP="006F3B8A"/>
        </w:tc>
      </w:tr>
      <w:tr w:rsidR="006F3B8A" w:rsidRPr="00296EAE" w14:paraId="4CBA6E5C" w14:textId="77777777" w:rsidTr="006F3B8A">
        <w:tc>
          <w:tcPr>
            <w:tcW w:w="4508" w:type="dxa"/>
          </w:tcPr>
          <w:p w14:paraId="6DF2AA32" w14:textId="5197F5C9" w:rsidR="006F3B8A" w:rsidRPr="00296EAE" w:rsidRDefault="006F3B8A" w:rsidP="006F3B8A">
            <w:r w:rsidRPr="00296EAE">
              <w:t xml:space="preserve">Sexual </w:t>
            </w:r>
            <w:r w:rsidR="00343161" w:rsidRPr="00296EAE">
              <w:t>harassment</w:t>
            </w:r>
          </w:p>
        </w:tc>
        <w:tc>
          <w:tcPr>
            <w:tcW w:w="449" w:type="dxa"/>
          </w:tcPr>
          <w:p w14:paraId="11783CA0" w14:textId="77777777" w:rsidR="006F3B8A" w:rsidRPr="00296EAE" w:rsidRDefault="006F3B8A" w:rsidP="006F3B8A"/>
        </w:tc>
      </w:tr>
    </w:tbl>
    <w:p w14:paraId="654D7189" w14:textId="77777777" w:rsidR="006F3B8A" w:rsidRDefault="006F3B8A" w:rsidP="006F3B8A"/>
    <w:p w14:paraId="4728DD6E" w14:textId="77777777" w:rsidR="00AA0812" w:rsidRDefault="00AA0812" w:rsidP="006F3B8A"/>
    <w:p w14:paraId="3E425E0A" w14:textId="77777777" w:rsidR="00AA0812" w:rsidRPr="00296EAE" w:rsidRDefault="00AA0812" w:rsidP="006F3B8A"/>
    <w:p w14:paraId="16E25FA2" w14:textId="77777777" w:rsidR="00343161" w:rsidRPr="00296EAE" w:rsidRDefault="006F3B8A" w:rsidP="006F3B8A">
      <w:pPr>
        <w:pStyle w:val="ListParagraph"/>
        <w:numPr>
          <w:ilvl w:val="0"/>
          <w:numId w:val="37"/>
        </w:numPr>
      </w:pPr>
      <w:r w:rsidRPr="00296EAE">
        <w:t>Date of the initial engagement with the students and their parents ___</w:t>
      </w:r>
    </w:p>
    <w:p w14:paraId="70668FF3" w14:textId="77777777" w:rsidR="00343161" w:rsidRPr="00296EAE" w:rsidRDefault="00343161" w:rsidP="00343161">
      <w:pPr>
        <w:pStyle w:val="ListParagraph"/>
      </w:pPr>
    </w:p>
    <w:p w14:paraId="6B175570" w14:textId="057B9096" w:rsidR="006F3B8A" w:rsidRPr="00296EAE" w:rsidRDefault="006F3B8A" w:rsidP="00343161">
      <w:pPr>
        <w:pStyle w:val="ListParagraph"/>
      </w:pPr>
      <w:r w:rsidRPr="00296EAE">
        <w:t>_________________</w:t>
      </w:r>
    </w:p>
    <w:p w14:paraId="68758DD7" w14:textId="77777777" w:rsidR="006F3B8A" w:rsidRPr="00296EAE" w:rsidRDefault="006F3B8A" w:rsidP="006F3B8A"/>
    <w:p w14:paraId="5CDEF1B3" w14:textId="602078F9" w:rsidR="006F3B8A" w:rsidRPr="00296EAE" w:rsidRDefault="006F3B8A" w:rsidP="006F3B8A">
      <w:pPr>
        <w:pStyle w:val="ListParagraph"/>
        <w:numPr>
          <w:ilvl w:val="0"/>
          <w:numId w:val="37"/>
        </w:numPr>
      </w:pPr>
      <w:r w:rsidRPr="00296EAE">
        <w:t xml:space="preserve"> Agreed actions to be taken to address bullying behaviour (agreed with students and parents involved)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2CD433" w14:textId="77777777" w:rsidR="006F3B8A" w:rsidRPr="00296EAE" w:rsidRDefault="006F3B8A" w:rsidP="006F3B8A"/>
    <w:p w14:paraId="79DC1BEC" w14:textId="772B030E" w:rsidR="006F3B8A" w:rsidRPr="00296EAE" w:rsidRDefault="006F3B8A" w:rsidP="006F3B8A">
      <w:pPr>
        <w:pStyle w:val="ListParagraph"/>
        <w:numPr>
          <w:ilvl w:val="0"/>
          <w:numId w:val="37"/>
        </w:numPr>
      </w:pPr>
      <w:r w:rsidRPr="00296EAE">
        <w:t>Review date wi</w:t>
      </w:r>
      <w:r w:rsidR="00806EF0" w:rsidRPr="00296EAE">
        <w:t>th students and parents involved (no more than 20 school days after the initial meeting) ___________________________________________________________________</w:t>
      </w:r>
    </w:p>
    <w:p w14:paraId="3BDBD101" w14:textId="77777777" w:rsidR="00806EF0" w:rsidRPr="00296EAE" w:rsidRDefault="00806EF0" w:rsidP="00806EF0">
      <w:pPr>
        <w:pStyle w:val="ListParagraph"/>
      </w:pPr>
    </w:p>
    <w:p w14:paraId="2D10D5D0" w14:textId="77777777" w:rsidR="00806EF0" w:rsidRPr="00296EAE" w:rsidRDefault="00806EF0" w:rsidP="006F3B8A">
      <w:pPr>
        <w:pStyle w:val="ListParagraph"/>
        <w:numPr>
          <w:ilvl w:val="0"/>
          <w:numId w:val="37"/>
        </w:numPr>
      </w:pPr>
      <w:r w:rsidRPr="00296EAE">
        <w:t xml:space="preserve">Requests to take no action (by whom and date) </w:t>
      </w:r>
    </w:p>
    <w:p w14:paraId="79E75683" w14:textId="77777777" w:rsidR="00806EF0" w:rsidRPr="00296EAE" w:rsidRDefault="00806EF0" w:rsidP="00806EF0">
      <w:pPr>
        <w:pStyle w:val="ListParagraph"/>
      </w:pPr>
    </w:p>
    <w:p w14:paraId="4535CBE4" w14:textId="561B001E" w:rsidR="00806EF0" w:rsidRPr="00296EAE" w:rsidRDefault="00806EF0" w:rsidP="00806EF0">
      <w:pPr>
        <w:pStyle w:val="ListParagraph"/>
      </w:pPr>
      <w:r w:rsidRPr="00296EAE">
        <w:t>____________________________________________________________________</w:t>
      </w:r>
    </w:p>
    <w:p w14:paraId="38AFF3D2" w14:textId="77777777" w:rsidR="00806EF0" w:rsidRPr="00296EAE" w:rsidRDefault="00806EF0" w:rsidP="00806EF0">
      <w:pPr>
        <w:pStyle w:val="ListParagraph"/>
      </w:pPr>
    </w:p>
    <w:p w14:paraId="7EAC00F3" w14:textId="77777777" w:rsidR="00806EF0" w:rsidRPr="00296EAE" w:rsidRDefault="00806EF0" w:rsidP="006F3B8A">
      <w:pPr>
        <w:pStyle w:val="ListParagraph"/>
        <w:numPr>
          <w:ilvl w:val="0"/>
          <w:numId w:val="37"/>
        </w:numPr>
      </w:pPr>
      <w:r w:rsidRPr="00296EAE">
        <w:t xml:space="preserve">Date the bullying behaviour has ceased </w:t>
      </w:r>
    </w:p>
    <w:p w14:paraId="27AD5713" w14:textId="77777777" w:rsidR="00806EF0" w:rsidRPr="00296EAE" w:rsidRDefault="00806EF0" w:rsidP="00806EF0">
      <w:pPr>
        <w:pStyle w:val="ListParagraph"/>
      </w:pPr>
    </w:p>
    <w:p w14:paraId="4C890D75" w14:textId="608728E8" w:rsidR="00806EF0" w:rsidRPr="00296EAE" w:rsidRDefault="00806EF0" w:rsidP="00806EF0">
      <w:r w:rsidRPr="00296EAE">
        <w:t xml:space="preserve">            _____________________________________________________________________</w:t>
      </w:r>
    </w:p>
    <w:p w14:paraId="7ABF9F2B" w14:textId="77777777" w:rsidR="00806EF0" w:rsidRPr="00296EAE" w:rsidRDefault="00806EF0" w:rsidP="00806EF0"/>
    <w:p w14:paraId="31B6CAA6" w14:textId="6A56CD6D" w:rsidR="00806EF0" w:rsidRPr="00296EAE" w:rsidRDefault="00806EF0" w:rsidP="00806EF0">
      <w:pPr>
        <w:pStyle w:val="ListParagraph"/>
        <w:numPr>
          <w:ilvl w:val="0"/>
          <w:numId w:val="37"/>
        </w:numPr>
      </w:pPr>
      <w:r w:rsidRPr="00296EAE">
        <w:t>Engagement with external services/supports _______________________________________________________________________________________________________________________________________________________________________________________________________________</w:t>
      </w:r>
    </w:p>
    <w:p w14:paraId="343F7020" w14:textId="77777777" w:rsidR="00806EF0" w:rsidRPr="00296EAE" w:rsidRDefault="00806EF0" w:rsidP="00806EF0">
      <w:pPr>
        <w:pStyle w:val="ListParagraph"/>
      </w:pPr>
    </w:p>
    <w:p w14:paraId="57996EE0" w14:textId="77777777" w:rsidR="00806EF0" w:rsidRPr="00296EAE" w:rsidRDefault="00806EF0" w:rsidP="00806EF0"/>
    <w:p w14:paraId="5BAF118B" w14:textId="77777777" w:rsidR="007C7C68" w:rsidRPr="00296EAE" w:rsidRDefault="007C7C68" w:rsidP="00806EF0">
      <w:pPr>
        <w:rPr>
          <w:i/>
          <w:iCs/>
        </w:rPr>
      </w:pPr>
    </w:p>
    <w:p w14:paraId="6583B1DD" w14:textId="77777777" w:rsidR="007C7C68" w:rsidRPr="00296EAE" w:rsidRDefault="007C7C68" w:rsidP="00806EF0">
      <w:pPr>
        <w:rPr>
          <w:i/>
          <w:iCs/>
        </w:rPr>
      </w:pPr>
    </w:p>
    <w:p w14:paraId="4D0BF2C0" w14:textId="77777777" w:rsidR="007C7C68" w:rsidRPr="00296EAE" w:rsidRDefault="007C7C68" w:rsidP="00806EF0">
      <w:pPr>
        <w:rPr>
          <w:i/>
          <w:iCs/>
        </w:rPr>
      </w:pPr>
    </w:p>
    <w:p w14:paraId="7261805B" w14:textId="084B5516" w:rsidR="00806EF0" w:rsidRPr="00296EAE" w:rsidRDefault="00806EF0" w:rsidP="00806EF0">
      <w:pPr>
        <w:rPr>
          <w:i/>
          <w:iCs/>
        </w:rPr>
      </w:pPr>
      <w:r w:rsidRPr="00296EAE">
        <w:rPr>
          <w:i/>
          <w:iCs/>
        </w:rPr>
        <w:t>Please place a copy of th</w:t>
      </w:r>
      <w:r w:rsidR="007C7C68" w:rsidRPr="00296EAE">
        <w:rPr>
          <w:i/>
          <w:iCs/>
        </w:rPr>
        <w:t>is</w:t>
      </w:r>
      <w:r w:rsidRPr="00296EAE">
        <w:rPr>
          <w:i/>
          <w:iCs/>
        </w:rPr>
        <w:t xml:space="preserve"> </w:t>
      </w:r>
      <w:r w:rsidR="007C7C68" w:rsidRPr="00296EAE">
        <w:rPr>
          <w:i/>
          <w:iCs/>
        </w:rPr>
        <w:t>form</w:t>
      </w:r>
      <w:r w:rsidRPr="00296EAE">
        <w:rPr>
          <w:i/>
          <w:iCs/>
        </w:rPr>
        <w:t xml:space="preserve"> </w:t>
      </w:r>
      <w:r w:rsidR="007C7C68" w:rsidRPr="00296EAE">
        <w:rPr>
          <w:i/>
          <w:iCs/>
        </w:rPr>
        <w:t>i</w:t>
      </w:r>
      <w:r w:rsidRPr="00296EAE">
        <w:rPr>
          <w:i/>
          <w:iCs/>
        </w:rPr>
        <w:t>n the student’s support file. This will assist the school’s student support tea</w:t>
      </w:r>
      <w:r w:rsidR="007C7C68" w:rsidRPr="00296EAE">
        <w:rPr>
          <w:i/>
          <w:iCs/>
        </w:rPr>
        <w:t>m</w:t>
      </w:r>
      <w:r w:rsidRPr="00296EAE">
        <w:rPr>
          <w:i/>
          <w:iCs/>
        </w:rPr>
        <w:t xml:space="preserve"> in providing a consistent and holistic response to support the </w:t>
      </w:r>
      <w:r w:rsidR="007C7C68" w:rsidRPr="00296EAE">
        <w:rPr>
          <w:i/>
          <w:iCs/>
        </w:rPr>
        <w:t>wellbeing</w:t>
      </w:r>
      <w:r w:rsidRPr="00296EAE">
        <w:rPr>
          <w:i/>
          <w:iCs/>
        </w:rPr>
        <w:t xml:space="preserve"> of the students involved. </w:t>
      </w:r>
      <w:r w:rsidR="007C7C68" w:rsidRPr="00296EAE">
        <w:rPr>
          <w:i/>
          <w:iCs/>
        </w:rPr>
        <w:t>The students</w:t>
      </w:r>
      <w:r w:rsidRPr="00296EAE">
        <w:rPr>
          <w:i/>
          <w:iCs/>
        </w:rPr>
        <w:t xml:space="preserve"> </w:t>
      </w:r>
      <w:r w:rsidR="007C7C68" w:rsidRPr="00296EAE">
        <w:rPr>
          <w:i/>
          <w:iCs/>
        </w:rPr>
        <w:t>support</w:t>
      </w:r>
      <w:r w:rsidRPr="00296EAE">
        <w:rPr>
          <w:i/>
          <w:iCs/>
        </w:rPr>
        <w:t xml:space="preserve"> plan should be updated to incorporate response </w:t>
      </w:r>
      <w:r w:rsidR="007C7C68" w:rsidRPr="00296EAE">
        <w:rPr>
          <w:i/>
          <w:iCs/>
        </w:rPr>
        <w:t>strategies</w:t>
      </w:r>
      <w:r w:rsidRPr="00296EAE">
        <w:rPr>
          <w:i/>
          <w:iCs/>
        </w:rPr>
        <w:t xml:space="preserve"> and associated supports.</w:t>
      </w:r>
    </w:p>
    <w:p w14:paraId="2AC46EC3" w14:textId="77777777" w:rsidR="007C7C68" w:rsidRPr="00296EAE" w:rsidRDefault="007C7C68" w:rsidP="00806EF0">
      <w:pPr>
        <w:rPr>
          <w:i/>
          <w:iCs/>
        </w:rPr>
      </w:pPr>
    </w:p>
    <w:p w14:paraId="630D5292" w14:textId="77777777" w:rsidR="007C7C68" w:rsidRPr="00296EAE" w:rsidRDefault="007C7C68" w:rsidP="00806EF0">
      <w:pPr>
        <w:rPr>
          <w:i/>
          <w:iCs/>
        </w:rPr>
      </w:pPr>
    </w:p>
    <w:p w14:paraId="6B838E13" w14:textId="77777777" w:rsidR="007C7C68" w:rsidRDefault="007C7C68" w:rsidP="00806EF0">
      <w:pPr>
        <w:rPr>
          <w:i/>
          <w:iCs/>
        </w:rPr>
      </w:pPr>
    </w:p>
    <w:p w14:paraId="1B1CA3C9" w14:textId="77777777" w:rsidR="00296EAE" w:rsidRDefault="00296EAE" w:rsidP="00296EAE"/>
    <w:p w14:paraId="62DD7A14" w14:textId="77777777" w:rsidR="00296EAE" w:rsidRDefault="00296EAE" w:rsidP="00296EAE"/>
    <w:p w14:paraId="75C29CAA" w14:textId="77777777" w:rsidR="00296EAE" w:rsidRPr="00296EAE" w:rsidRDefault="00296EAE" w:rsidP="00296EAE"/>
    <w:p w14:paraId="4402E048" w14:textId="1F82FDD5" w:rsidR="00DD7003" w:rsidRPr="00296EAE" w:rsidRDefault="007C7C68" w:rsidP="00DD7003">
      <w:pPr>
        <w:pStyle w:val="Title"/>
        <w:spacing w:before="72"/>
        <w:jc w:val="center"/>
        <w:rPr>
          <w:rFonts w:ascii="Times New Roman" w:hAnsi="Times New Roman" w:cs="Times New Roman"/>
          <w:b/>
          <w:bCs/>
          <w:spacing w:val="-2"/>
          <w:sz w:val="24"/>
          <w:szCs w:val="24"/>
        </w:rPr>
      </w:pPr>
      <w:r w:rsidRPr="00296EAE">
        <w:rPr>
          <w:rFonts w:ascii="Times New Roman" w:hAnsi="Times New Roman" w:cs="Times New Roman"/>
          <w:b/>
          <w:bCs/>
          <w:sz w:val="24"/>
          <w:szCs w:val="24"/>
        </w:rPr>
        <w:t>Review</w:t>
      </w:r>
      <w:r w:rsidRPr="00296EAE">
        <w:rPr>
          <w:rFonts w:ascii="Times New Roman" w:hAnsi="Times New Roman" w:cs="Times New Roman"/>
          <w:b/>
          <w:bCs/>
          <w:spacing w:val="-16"/>
          <w:sz w:val="24"/>
          <w:szCs w:val="24"/>
        </w:rPr>
        <w:t xml:space="preserve"> </w:t>
      </w:r>
      <w:r w:rsidRPr="00296EAE">
        <w:rPr>
          <w:rFonts w:ascii="Times New Roman" w:hAnsi="Times New Roman" w:cs="Times New Roman"/>
          <w:b/>
          <w:bCs/>
          <w:sz w:val="24"/>
          <w:szCs w:val="24"/>
        </w:rPr>
        <w:t>of</w:t>
      </w:r>
      <w:r w:rsidRPr="00296EAE">
        <w:rPr>
          <w:rFonts w:ascii="Times New Roman" w:hAnsi="Times New Roman" w:cs="Times New Roman"/>
          <w:b/>
          <w:bCs/>
          <w:spacing w:val="-15"/>
          <w:sz w:val="24"/>
          <w:szCs w:val="24"/>
        </w:rPr>
        <w:t xml:space="preserve"> </w:t>
      </w:r>
      <w:r w:rsidRPr="00296EAE">
        <w:rPr>
          <w:rFonts w:ascii="Times New Roman" w:hAnsi="Times New Roman" w:cs="Times New Roman"/>
          <w:b/>
          <w:bCs/>
          <w:sz w:val="24"/>
          <w:szCs w:val="24"/>
        </w:rPr>
        <w:t>the</w:t>
      </w:r>
      <w:r w:rsidRPr="00296EAE">
        <w:rPr>
          <w:rFonts w:ascii="Times New Roman" w:hAnsi="Times New Roman" w:cs="Times New Roman"/>
          <w:b/>
          <w:bCs/>
          <w:spacing w:val="-7"/>
          <w:sz w:val="24"/>
          <w:szCs w:val="24"/>
        </w:rPr>
        <w:t xml:space="preserve"> </w:t>
      </w:r>
      <w:r w:rsidRPr="00296EAE">
        <w:rPr>
          <w:rFonts w:ascii="Times New Roman" w:hAnsi="Times New Roman" w:cs="Times New Roman"/>
          <w:b/>
          <w:bCs/>
          <w:sz w:val="24"/>
          <w:szCs w:val="24"/>
        </w:rPr>
        <w:t>Bí</w:t>
      </w:r>
      <w:r w:rsidRPr="00296EAE">
        <w:rPr>
          <w:rFonts w:ascii="Times New Roman" w:hAnsi="Times New Roman" w:cs="Times New Roman"/>
          <w:b/>
          <w:bCs/>
          <w:spacing w:val="-7"/>
          <w:sz w:val="24"/>
          <w:szCs w:val="24"/>
        </w:rPr>
        <w:t xml:space="preserve"> </w:t>
      </w:r>
      <w:r w:rsidRPr="00296EAE">
        <w:rPr>
          <w:rFonts w:ascii="Times New Roman" w:hAnsi="Times New Roman" w:cs="Times New Roman"/>
          <w:b/>
          <w:bCs/>
          <w:sz w:val="24"/>
          <w:szCs w:val="24"/>
        </w:rPr>
        <w:t>Cineálta</w:t>
      </w:r>
      <w:r w:rsidRPr="00296EAE">
        <w:rPr>
          <w:rFonts w:ascii="Times New Roman" w:hAnsi="Times New Roman" w:cs="Times New Roman"/>
          <w:b/>
          <w:bCs/>
          <w:spacing w:val="-7"/>
          <w:sz w:val="24"/>
          <w:szCs w:val="24"/>
        </w:rPr>
        <w:t xml:space="preserve"> </w:t>
      </w:r>
      <w:r w:rsidRPr="00296EAE">
        <w:rPr>
          <w:rFonts w:ascii="Times New Roman" w:hAnsi="Times New Roman" w:cs="Times New Roman"/>
          <w:b/>
          <w:bCs/>
          <w:spacing w:val="-2"/>
          <w:sz w:val="24"/>
          <w:szCs w:val="24"/>
        </w:rPr>
        <w:t xml:space="preserve">Policy </w:t>
      </w:r>
    </w:p>
    <w:p w14:paraId="17F6BDD5" w14:textId="77777777" w:rsidR="00DD7003" w:rsidRPr="00296EAE" w:rsidRDefault="00DD7003" w:rsidP="00DD7003">
      <w:pPr>
        <w:pStyle w:val="Title"/>
        <w:spacing w:before="72"/>
        <w:jc w:val="center"/>
        <w:rPr>
          <w:rFonts w:ascii="Times New Roman" w:hAnsi="Times New Roman" w:cs="Times New Roman"/>
          <w:spacing w:val="-2"/>
          <w:sz w:val="24"/>
          <w:szCs w:val="24"/>
        </w:rPr>
      </w:pPr>
    </w:p>
    <w:p w14:paraId="6539AC40" w14:textId="3D62F250" w:rsidR="007C7C68" w:rsidRPr="00296EAE" w:rsidRDefault="007C7C68" w:rsidP="00DD7003">
      <w:pPr>
        <w:pStyle w:val="Title"/>
        <w:spacing w:before="72"/>
        <w:jc w:val="center"/>
        <w:rPr>
          <w:rFonts w:ascii="Times New Roman" w:hAnsi="Times New Roman" w:cs="Times New Roman"/>
          <w:sz w:val="24"/>
          <w:szCs w:val="24"/>
        </w:rPr>
      </w:pPr>
      <w:r w:rsidRPr="00296EAE">
        <w:rPr>
          <w:rFonts w:ascii="Times New Roman" w:hAnsi="Times New Roman" w:cs="Times New Roman"/>
          <w:color w:val="231F20"/>
          <w:sz w:val="24"/>
          <w:szCs w:val="24"/>
        </w:rPr>
        <w:t>The</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Board</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of</w:t>
      </w:r>
      <w:r w:rsidRPr="00296EAE">
        <w:rPr>
          <w:rFonts w:ascii="Times New Roman" w:hAnsi="Times New Roman" w:cs="Times New Roman"/>
          <w:color w:val="231F20"/>
          <w:spacing w:val="-11"/>
          <w:sz w:val="24"/>
          <w:szCs w:val="24"/>
        </w:rPr>
        <w:t xml:space="preserve"> </w:t>
      </w:r>
      <w:r w:rsidRPr="00296EAE">
        <w:rPr>
          <w:rFonts w:ascii="Times New Roman" w:hAnsi="Times New Roman" w:cs="Times New Roman"/>
          <w:color w:val="231F20"/>
          <w:sz w:val="24"/>
          <w:szCs w:val="24"/>
        </w:rPr>
        <w:t>Management</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must</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undertake</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an</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annual</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review</w:t>
      </w:r>
      <w:r w:rsidRPr="00296EAE">
        <w:rPr>
          <w:rFonts w:ascii="Times New Roman" w:hAnsi="Times New Roman" w:cs="Times New Roman"/>
          <w:color w:val="231F20"/>
          <w:spacing w:val="-12"/>
          <w:sz w:val="24"/>
          <w:szCs w:val="24"/>
        </w:rPr>
        <w:t xml:space="preserve"> </w:t>
      </w:r>
      <w:r w:rsidRPr="00296EAE">
        <w:rPr>
          <w:rFonts w:ascii="Times New Roman" w:hAnsi="Times New Roman" w:cs="Times New Roman"/>
          <w:color w:val="231F20"/>
          <w:sz w:val="24"/>
          <w:szCs w:val="24"/>
        </w:rPr>
        <w:t>of</w:t>
      </w:r>
      <w:r w:rsidRPr="00296EAE">
        <w:rPr>
          <w:rFonts w:ascii="Times New Roman" w:hAnsi="Times New Roman" w:cs="Times New Roman"/>
          <w:color w:val="231F20"/>
          <w:spacing w:val="-11"/>
          <w:sz w:val="24"/>
          <w:szCs w:val="24"/>
        </w:rPr>
        <w:t xml:space="preserve"> </w:t>
      </w:r>
      <w:r w:rsidRPr="00296EAE">
        <w:rPr>
          <w:rFonts w:ascii="Times New Roman" w:hAnsi="Times New Roman" w:cs="Times New Roman"/>
          <w:color w:val="231F20"/>
          <w:sz w:val="24"/>
          <w:szCs w:val="24"/>
        </w:rPr>
        <w:t>the school’s Bí Cineálta policy and its implementation in consultation with the school community. As part of the review, this document must be completed.</w:t>
      </w:r>
    </w:p>
    <w:p w14:paraId="7092122D" w14:textId="77777777" w:rsidR="007C7C68" w:rsidRPr="00296EAE" w:rsidRDefault="007C7C68" w:rsidP="007C7C68">
      <w:pPr>
        <w:pStyle w:val="BodyText0"/>
        <w:spacing w:before="203"/>
        <w:rPr>
          <w:rFonts w:ascii="Times New Roman" w:hAnsi="Times New Roman" w:cs="Times New Roman"/>
          <w:sz w:val="24"/>
          <w:szCs w:val="24"/>
        </w:rPr>
      </w:pPr>
    </w:p>
    <w:p w14:paraId="05C16EE4" w14:textId="192C8C36" w:rsidR="007C7C68" w:rsidRPr="00296EAE" w:rsidRDefault="007C7C68" w:rsidP="00DD7003">
      <w:pPr>
        <w:ind w:left="974"/>
        <w:rPr>
          <w:b/>
        </w:rPr>
      </w:pPr>
      <w:r w:rsidRPr="00296EAE">
        <w:rPr>
          <w:b/>
        </w:rPr>
        <w:t>Bí</w:t>
      </w:r>
      <w:r w:rsidRPr="00296EAE">
        <w:rPr>
          <w:b/>
          <w:spacing w:val="-4"/>
        </w:rPr>
        <w:t xml:space="preserve"> </w:t>
      </w:r>
      <w:r w:rsidRPr="00296EAE">
        <w:rPr>
          <w:b/>
        </w:rPr>
        <w:t>Cineálta</w:t>
      </w:r>
      <w:r w:rsidRPr="00296EAE">
        <w:rPr>
          <w:b/>
          <w:spacing w:val="-3"/>
        </w:rPr>
        <w:t xml:space="preserve"> </w:t>
      </w:r>
      <w:r w:rsidRPr="00296EAE">
        <w:rPr>
          <w:b/>
        </w:rPr>
        <w:t>Policy</w:t>
      </w:r>
      <w:r w:rsidRPr="00296EAE">
        <w:rPr>
          <w:b/>
          <w:spacing w:val="-10"/>
        </w:rPr>
        <w:t xml:space="preserve"> </w:t>
      </w:r>
      <w:r w:rsidRPr="00296EAE">
        <w:rPr>
          <w:b/>
          <w:spacing w:val="-2"/>
        </w:rPr>
        <w:t>Review</w:t>
      </w:r>
    </w:p>
    <w:p w14:paraId="68C7C94A" w14:textId="77777777" w:rsidR="007C7C68" w:rsidRPr="00296EAE" w:rsidRDefault="007C7C68" w:rsidP="007C7C68">
      <w:pPr>
        <w:pStyle w:val="ListParagraph"/>
        <w:widowControl w:val="0"/>
        <w:numPr>
          <w:ilvl w:val="0"/>
          <w:numId w:val="36"/>
        </w:numPr>
        <w:tabs>
          <w:tab w:val="left" w:pos="1371"/>
        </w:tabs>
        <w:autoSpaceDE w:val="0"/>
        <w:autoSpaceDN w:val="0"/>
        <w:spacing w:line="254" w:lineRule="auto"/>
        <w:ind w:right="116"/>
        <w:contextualSpacing w:val="0"/>
        <w:jc w:val="left"/>
        <w:rPr>
          <w:i/>
        </w:rPr>
      </w:pPr>
      <w:r w:rsidRPr="00296EAE">
        <w:rPr>
          <w:color w:val="231F20"/>
        </w:rPr>
        <w:t>When</w:t>
      </w:r>
      <w:r w:rsidRPr="00296EAE">
        <w:rPr>
          <w:color w:val="231F20"/>
          <w:spacing w:val="-5"/>
        </w:rPr>
        <w:t xml:space="preserve"> </w:t>
      </w:r>
      <w:r w:rsidRPr="00296EAE">
        <w:rPr>
          <w:color w:val="231F20"/>
        </w:rPr>
        <w:t>did</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Board</w:t>
      </w:r>
      <w:r w:rsidRPr="00296EAE">
        <w:rPr>
          <w:color w:val="231F20"/>
          <w:spacing w:val="-5"/>
        </w:rPr>
        <w:t xml:space="preserve"> </w:t>
      </w:r>
      <w:r w:rsidRPr="00296EAE">
        <w:rPr>
          <w:color w:val="231F20"/>
        </w:rPr>
        <w:t>formally</w:t>
      </w:r>
      <w:r w:rsidRPr="00296EAE">
        <w:rPr>
          <w:color w:val="231F20"/>
          <w:spacing w:val="-10"/>
        </w:rPr>
        <w:t xml:space="preserve"> </w:t>
      </w:r>
      <w:r w:rsidRPr="00296EAE">
        <w:rPr>
          <w:color w:val="231F20"/>
        </w:rPr>
        <w:t>adopt</w:t>
      </w:r>
      <w:r w:rsidRPr="00296EAE">
        <w:rPr>
          <w:color w:val="231F20"/>
          <w:spacing w:val="-5"/>
        </w:rPr>
        <w:t xml:space="preserve"> </w:t>
      </w:r>
      <w:r w:rsidRPr="00296EAE">
        <w:rPr>
          <w:color w:val="231F20"/>
        </w:rPr>
        <w:t>its</w:t>
      </w:r>
      <w:r w:rsidRPr="00296EAE">
        <w:rPr>
          <w:color w:val="231F20"/>
          <w:spacing w:val="-5"/>
        </w:rPr>
        <w:t xml:space="preserve"> </w:t>
      </w:r>
      <w:r w:rsidRPr="00296EAE">
        <w:rPr>
          <w:color w:val="231F20"/>
        </w:rPr>
        <w:t>Bí</w:t>
      </w:r>
      <w:r w:rsidRPr="00296EAE">
        <w:rPr>
          <w:color w:val="231F20"/>
          <w:spacing w:val="-5"/>
        </w:rPr>
        <w:t xml:space="preserve"> </w:t>
      </w:r>
      <w:r w:rsidRPr="00296EAE">
        <w:rPr>
          <w:color w:val="231F20"/>
        </w:rPr>
        <w:t>Cineálta</w:t>
      </w:r>
      <w:r w:rsidRPr="00296EAE">
        <w:rPr>
          <w:color w:val="231F20"/>
          <w:spacing w:val="-5"/>
        </w:rPr>
        <w:t xml:space="preserve"> </w:t>
      </w:r>
      <w:r w:rsidRPr="00296EAE">
        <w:rPr>
          <w:color w:val="231F20"/>
        </w:rPr>
        <w:t>policy</w:t>
      </w:r>
      <w:r w:rsidRPr="00296EAE">
        <w:rPr>
          <w:color w:val="231F20"/>
          <w:spacing w:val="-10"/>
        </w:rPr>
        <w:t xml:space="preserve"> </w:t>
      </w:r>
      <w:r w:rsidRPr="00296EAE">
        <w:rPr>
          <w:color w:val="231F20"/>
        </w:rPr>
        <w:t>to</w:t>
      </w:r>
      <w:r w:rsidRPr="00296EAE">
        <w:rPr>
          <w:color w:val="231F20"/>
          <w:spacing w:val="-5"/>
        </w:rPr>
        <w:t xml:space="preserve"> </w:t>
      </w:r>
      <w:r w:rsidRPr="00296EAE">
        <w:rPr>
          <w:color w:val="231F20"/>
        </w:rPr>
        <w:t>prevent</w:t>
      </w:r>
      <w:r w:rsidRPr="00296EAE">
        <w:rPr>
          <w:color w:val="231F20"/>
          <w:spacing w:val="-5"/>
        </w:rPr>
        <w:t xml:space="preserve"> </w:t>
      </w:r>
      <w:r w:rsidRPr="00296EAE">
        <w:rPr>
          <w:color w:val="231F20"/>
        </w:rPr>
        <w:t>and</w:t>
      </w:r>
      <w:r w:rsidRPr="00296EAE">
        <w:rPr>
          <w:color w:val="231F20"/>
          <w:spacing w:val="-5"/>
        </w:rPr>
        <w:t xml:space="preserve"> </w:t>
      </w:r>
      <w:r w:rsidRPr="00296EAE">
        <w:rPr>
          <w:color w:val="231F20"/>
        </w:rPr>
        <w:t>address</w:t>
      </w:r>
      <w:r w:rsidRPr="00296EAE">
        <w:rPr>
          <w:color w:val="231F20"/>
          <w:spacing w:val="-5"/>
        </w:rPr>
        <w:t xml:space="preserve"> </w:t>
      </w:r>
      <w:r w:rsidRPr="00296EAE">
        <w:rPr>
          <w:color w:val="231F20"/>
        </w:rPr>
        <w:t xml:space="preserve">bullying behaviour in accordance with the </w:t>
      </w:r>
      <w:r w:rsidRPr="00296EAE">
        <w:rPr>
          <w:i/>
          <w:color w:val="231F20"/>
        </w:rPr>
        <w:t>Bí Cineálta Procedures for Primary and Post-Primary Schools</w:t>
      </w:r>
      <w:r w:rsidRPr="00296EAE">
        <w:rPr>
          <w:color w:val="231F20"/>
        </w:rPr>
        <w:t xml:space="preserve">? </w:t>
      </w:r>
      <w:r w:rsidRPr="00296EAE">
        <w:rPr>
          <w:i/>
          <w:color w:val="231F20"/>
        </w:rPr>
        <w:t>Insert date when the Bí Cineálta policy</w:t>
      </w:r>
      <w:r w:rsidRPr="00296EAE">
        <w:rPr>
          <w:i/>
          <w:color w:val="231F20"/>
          <w:spacing w:val="-2"/>
        </w:rPr>
        <w:t xml:space="preserve"> </w:t>
      </w:r>
      <w:r w:rsidRPr="00296EAE">
        <w:rPr>
          <w:i/>
          <w:color w:val="231F20"/>
        </w:rPr>
        <w:t>was last adopted by</w:t>
      </w:r>
      <w:r w:rsidRPr="00296EAE">
        <w:rPr>
          <w:i/>
          <w:color w:val="231F20"/>
          <w:spacing w:val="-1"/>
        </w:rPr>
        <w:t xml:space="preserve"> </w:t>
      </w:r>
      <w:r w:rsidRPr="00296EAE">
        <w:rPr>
          <w:i/>
          <w:color w:val="231F20"/>
        </w:rPr>
        <w:t>the school.</w:t>
      </w:r>
    </w:p>
    <w:p w14:paraId="5381F905" w14:textId="77777777" w:rsidR="007C7C68" w:rsidRPr="00296EAE" w:rsidRDefault="007C7C68" w:rsidP="007C7C68">
      <w:pPr>
        <w:pStyle w:val="BodyText0"/>
        <w:tabs>
          <w:tab w:val="left" w:pos="2164"/>
          <w:tab w:val="left" w:pos="2954"/>
          <w:tab w:val="left" w:pos="3901"/>
        </w:tabs>
        <w:ind w:left="1371"/>
        <w:rPr>
          <w:rFonts w:ascii="Times New Roman" w:hAnsi="Times New Roman" w:cs="Times New Roman"/>
          <w:sz w:val="24"/>
          <w:szCs w:val="24"/>
        </w:rPr>
      </w:pPr>
      <w:r w:rsidRPr="00296EAE">
        <w:rPr>
          <w:rFonts w:ascii="Times New Roman" w:hAnsi="Times New Roman" w:cs="Times New Roman"/>
          <w:color w:val="231F20"/>
          <w:sz w:val="24"/>
          <w:szCs w:val="24"/>
          <w:u w:val="single" w:color="221E1F"/>
        </w:rPr>
        <w:tab/>
      </w:r>
      <w:r w:rsidRPr="00296EAE">
        <w:rPr>
          <w:rFonts w:ascii="Times New Roman" w:hAnsi="Times New Roman" w:cs="Times New Roman"/>
          <w:color w:val="231F20"/>
          <w:spacing w:val="-10"/>
          <w:sz w:val="24"/>
          <w:szCs w:val="24"/>
        </w:rPr>
        <w:t>/</w:t>
      </w:r>
      <w:r w:rsidRPr="00296EAE">
        <w:rPr>
          <w:rFonts w:ascii="Times New Roman" w:hAnsi="Times New Roman" w:cs="Times New Roman"/>
          <w:color w:val="231F20"/>
          <w:sz w:val="24"/>
          <w:szCs w:val="24"/>
          <w:u w:val="single" w:color="221E1F"/>
        </w:rPr>
        <w:tab/>
      </w:r>
      <w:r w:rsidRPr="00296EAE">
        <w:rPr>
          <w:rFonts w:ascii="Times New Roman" w:hAnsi="Times New Roman" w:cs="Times New Roman"/>
          <w:color w:val="231F20"/>
          <w:spacing w:val="-5"/>
          <w:sz w:val="24"/>
          <w:szCs w:val="24"/>
        </w:rPr>
        <w:t>/20</w:t>
      </w:r>
      <w:r w:rsidRPr="00296EAE">
        <w:rPr>
          <w:rFonts w:ascii="Times New Roman" w:hAnsi="Times New Roman" w:cs="Times New Roman"/>
          <w:color w:val="231F20"/>
          <w:sz w:val="24"/>
          <w:szCs w:val="24"/>
          <w:u w:val="single" w:color="221E1F"/>
        </w:rPr>
        <w:tab/>
      </w:r>
    </w:p>
    <w:p w14:paraId="3C3B0630" w14:textId="3BBF2E18" w:rsidR="007C7C68" w:rsidRPr="00296EAE" w:rsidRDefault="007C7C68" w:rsidP="007C7C68">
      <w:pPr>
        <w:pStyle w:val="ListParagraph"/>
        <w:widowControl w:val="0"/>
        <w:numPr>
          <w:ilvl w:val="0"/>
          <w:numId w:val="36"/>
        </w:numPr>
        <w:tabs>
          <w:tab w:val="left" w:pos="1371"/>
        </w:tabs>
        <w:autoSpaceDE w:val="0"/>
        <w:autoSpaceDN w:val="0"/>
        <w:spacing w:before="130"/>
        <w:contextualSpacing w:val="0"/>
        <w:jc w:val="left"/>
      </w:pPr>
      <w:r w:rsidRPr="00296EAE">
        <w:rPr>
          <w:color w:val="231F20"/>
        </w:rPr>
        <w:t>Where</w:t>
      </w:r>
      <w:r w:rsidRPr="00296EAE">
        <w:rPr>
          <w:color w:val="231F20"/>
          <w:spacing w:val="-3"/>
        </w:rPr>
        <w:t xml:space="preserve"> </w:t>
      </w:r>
      <w:r w:rsidRPr="00296EAE">
        <w:rPr>
          <w:color w:val="231F20"/>
        </w:rPr>
        <w:t>in</w:t>
      </w:r>
      <w:r w:rsidRPr="00296EAE">
        <w:rPr>
          <w:color w:val="231F20"/>
          <w:spacing w:val="-3"/>
        </w:rPr>
        <w:t xml:space="preserve"> </w:t>
      </w:r>
      <w:r w:rsidRPr="00296EAE">
        <w:rPr>
          <w:color w:val="231F20"/>
        </w:rPr>
        <w:t>the</w:t>
      </w:r>
      <w:r w:rsidRPr="00296EAE">
        <w:rPr>
          <w:color w:val="231F20"/>
          <w:spacing w:val="-2"/>
        </w:rPr>
        <w:t xml:space="preserve"> </w:t>
      </w:r>
      <w:r w:rsidRPr="00296EAE">
        <w:rPr>
          <w:color w:val="231F20"/>
        </w:rPr>
        <w:t>school</w:t>
      </w:r>
      <w:r w:rsidRPr="00296EAE">
        <w:rPr>
          <w:color w:val="231F20"/>
          <w:spacing w:val="-3"/>
        </w:rPr>
        <w:t xml:space="preserve"> </w:t>
      </w:r>
      <w:r w:rsidRPr="00296EAE">
        <w:rPr>
          <w:color w:val="231F20"/>
        </w:rPr>
        <w:t>is</w:t>
      </w:r>
      <w:r w:rsidRPr="00296EAE">
        <w:rPr>
          <w:color w:val="231F20"/>
          <w:spacing w:val="-3"/>
        </w:rPr>
        <w:t xml:space="preserve"> </w:t>
      </w:r>
      <w:r w:rsidRPr="00296EAE">
        <w:rPr>
          <w:color w:val="231F20"/>
        </w:rPr>
        <w:t>the</w:t>
      </w:r>
      <w:r w:rsidRPr="00296EAE">
        <w:rPr>
          <w:color w:val="231F20"/>
          <w:spacing w:val="-2"/>
        </w:rPr>
        <w:t xml:space="preserve"> </w:t>
      </w:r>
      <w:r w:rsidRPr="00296EAE">
        <w:rPr>
          <w:color w:val="231F20"/>
        </w:rPr>
        <w:t>student friendly</w:t>
      </w:r>
      <w:r w:rsidRPr="00296EAE">
        <w:rPr>
          <w:color w:val="231F20"/>
          <w:spacing w:val="-9"/>
        </w:rPr>
        <w:t xml:space="preserve"> </w:t>
      </w:r>
      <w:r w:rsidRPr="00296EAE">
        <w:rPr>
          <w:color w:val="231F20"/>
        </w:rPr>
        <w:t>Bí</w:t>
      </w:r>
      <w:r w:rsidRPr="00296EAE">
        <w:rPr>
          <w:color w:val="231F20"/>
          <w:spacing w:val="-2"/>
        </w:rPr>
        <w:t xml:space="preserve"> </w:t>
      </w:r>
      <w:r w:rsidRPr="00296EAE">
        <w:rPr>
          <w:color w:val="231F20"/>
        </w:rPr>
        <w:t>Cineálta</w:t>
      </w:r>
      <w:r w:rsidRPr="00296EAE">
        <w:rPr>
          <w:color w:val="231F20"/>
          <w:spacing w:val="-3"/>
        </w:rPr>
        <w:t xml:space="preserve"> </w:t>
      </w:r>
      <w:r w:rsidRPr="00296EAE">
        <w:rPr>
          <w:color w:val="231F20"/>
        </w:rPr>
        <w:t>policy</w:t>
      </w:r>
      <w:r w:rsidRPr="00296EAE">
        <w:rPr>
          <w:color w:val="231F20"/>
          <w:spacing w:val="-8"/>
        </w:rPr>
        <w:t xml:space="preserve"> </w:t>
      </w:r>
      <w:r w:rsidRPr="00296EAE">
        <w:rPr>
          <w:color w:val="231F20"/>
          <w:spacing w:val="-2"/>
        </w:rPr>
        <w:t>displayed?</w:t>
      </w:r>
    </w:p>
    <w:tbl>
      <w:tblPr>
        <w:tblStyle w:val="TableGrid"/>
        <w:tblW w:w="0" w:type="auto"/>
        <w:tblInd w:w="1371" w:type="dxa"/>
        <w:tblLook w:val="04A0" w:firstRow="1" w:lastRow="0" w:firstColumn="1" w:lastColumn="0" w:noHBand="0" w:noVBand="1"/>
      </w:tblPr>
      <w:tblGrid>
        <w:gridCol w:w="7645"/>
      </w:tblGrid>
      <w:tr w:rsidR="007C7C68" w:rsidRPr="00296EAE" w14:paraId="329F2533" w14:textId="77777777">
        <w:tc>
          <w:tcPr>
            <w:tcW w:w="8263" w:type="dxa"/>
          </w:tcPr>
          <w:p w14:paraId="3F694351" w14:textId="77777777" w:rsidR="007C7C68" w:rsidRPr="00296EAE" w:rsidRDefault="007C7C68">
            <w:pPr>
              <w:pStyle w:val="BodyText0"/>
              <w:rPr>
                <w:rFonts w:ascii="Times New Roman" w:hAnsi="Times New Roman" w:cs="Times New Roman"/>
                <w:sz w:val="24"/>
                <w:szCs w:val="24"/>
              </w:rPr>
            </w:pPr>
          </w:p>
          <w:p w14:paraId="44485923" w14:textId="77777777" w:rsidR="007C7C68" w:rsidRPr="00296EAE" w:rsidRDefault="007C7C68">
            <w:pPr>
              <w:pStyle w:val="BodyText0"/>
              <w:rPr>
                <w:rFonts w:ascii="Times New Roman" w:hAnsi="Times New Roman" w:cs="Times New Roman"/>
                <w:sz w:val="24"/>
                <w:szCs w:val="24"/>
              </w:rPr>
            </w:pPr>
          </w:p>
          <w:p w14:paraId="26905DF8" w14:textId="77777777" w:rsidR="007C7C68" w:rsidRPr="00296EAE" w:rsidRDefault="007C7C68">
            <w:pPr>
              <w:pStyle w:val="BodyText0"/>
              <w:rPr>
                <w:rFonts w:ascii="Times New Roman" w:hAnsi="Times New Roman" w:cs="Times New Roman"/>
                <w:sz w:val="24"/>
                <w:szCs w:val="24"/>
              </w:rPr>
            </w:pPr>
          </w:p>
          <w:p w14:paraId="0B71CD29" w14:textId="77777777" w:rsidR="007C7C68" w:rsidRPr="00296EAE" w:rsidRDefault="007C7C68">
            <w:pPr>
              <w:pStyle w:val="ListParagraph"/>
              <w:tabs>
                <w:tab w:val="left" w:pos="1371"/>
              </w:tabs>
              <w:spacing w:before="130"/>
              <w:ind w:left="0"/>
            </w:pPr>
          </w:p>
          <w:p w14:paraId="27D85E1C" w14:textId="77777777" w:rsidR="007C7C68" w:rsidRPr="00296EAE" w:rsidRDefault="007C7C68">
            <w:pPr>
              <w:pStyle w:val="ListParagraph"/>
              <w:tabs>
                <w:tab w:val="left" w:pos="1371"/>
              </w:tabs>
              <w:spacing w:before="130"/>
              <w:ind w:left="0"/>
            </w:pPr>
          </w:p>
        </w:tc>
      </w:tr>
    </w:tbl>
    <w:p w14:paraId="1E62E4E1" w14:textId="77777777" w:rsidR="007C7C68" w:rsidRPr="00296EAE" w:rsidRDefault="007C7C68" w:rsidP="007C7C68">
      <w:pPr>
        <w:pStyle w:val="ListParagraph"/>
        <w:tabs>
          <w:tab w:val="left" w:pos="1371"/>
          <w:tab w:val="left" w:pos="4392"/>
          <w:tab w:val="left" w:pos="5183"/>
          <w:tab w:val="left" w:pos="6129"/>
        </w:tabs>
        <w:ind w:left="1372" w:right="346"/>
      </w:pPr>
    </w:p>
    <w:p w14:paraId="52F34CED" w14:textId="5D0BADD6" w:rsidR="007C7C68" w:rsidRPr="00296EAE" w:rsidRDefault="007C7C68" w:rsidP="007C7C68">
      <w:pPr>
        <w:pStyle w:val="ListParagraph"/>
        <w:widowControl w:val="0"/>
        <w:numPr>
          <w:ilvl w:val="0"/>
          <w:numId w:val="36"/>
        </w:numPr>
        <w:tabs>
          <w:tab w:val="left" w:pos="1371"/>
          <w:tab w:val="left" w:pos="4392"/>
          <w:tab w:val="left" w:pos="5183"/>
          <w:tab w:val="left" w:pos="6129"/>
        </w:tabs>
        <w:autoSpaceDE w:val="0"/>
        <w:autoSpaceDN w:val="0"/>
        <w:spacing w:before="129" w:line="254" w:lineRule="auto"/>
        <w:ind w:right="348"/>
        <w:contextualSpacing w:val="0"/>
        <w:jc w:val="left"/>
      </w:pPr>
      <w:r w:rsidRPr="00296EAE">
        <w:rPr>
          <w:color w:val="231F20"/>
        </w:rPr>
        <w:t>What</w:t>
      </w:r>
      <w:r w:rsidRPr="00296EAE">
        <w:rPr>
          <w:color w:val="231F20"/>
          <w:spacing w:val="-4"/>
        </w:rPr>
        <w:t xml:space="preserve"> </w:t>
      </w:r>
      <w:r w:rsidRPr="00296EAE">
        <w:rPr>
          <w:color w:val="231F20"/>
        </w:rPr>
        <w:t>date</w:t>
      </w:r>
      <w:r w:rsidRPr="00296EAE">
        <w:rPr>
          <w:color w:val="231F20"/>
          <w:spacing w:val="-4"/>
        </w:rPr>
        <w:t xml:space="preserve"> </w:t>
      </w:r>
      <w:r w:rsidRPr="00296EAE">
        <w:rPr>
          <w:color w:val="231F20"/>
        </w:rPr>
        <w:t>did</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Board</w:t>
      </w:r>
      <w:r w:rsidRPr="00296EAE">
        <w:rPr>
          <w:color w:val="231F20"/>
          <w:spacing w:val="-4"/>
        </w:rPr>
        <w:t xml:space="preserve"> </w:t>
      </w:r>
      <w:r w:rsidRPr="00296EAE">
        <w:rPr>
          <w:color w:val="231F20"/>
        </w:rPr>
        <w:t>publish</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Bí</w:t>
      </w:r>
      <w:r w:rsidRPr="00296EAE">
        <w:rPr>
          <w:color w:val="231F20"/>
          <w:spacing w:val="-4"/>
        </w:rPr>
        <w:t xml:space="preserve"> </w:t>
      </w:r>
      <w:r w:rsidRPr="00296EAE">
        <w:rPr>
          <w:color w:val="231F20"/>
        </w:rPr>
        <w:t>Cineálta</w:t>
      </w:r>
      <w:r w:rsidRPr="00296EAE">
        <w:rPr>
          <w:color w:val="231F20"/>
          <w:spacing w:val="-4"/>
        </w:rPr>
        <w:t xml:space="preserve"> </w:t>
      </w:r>
      <w:r w:rsidRPr="00296EAE">
        <w:rPr>
          <w:color w:val="231F20"/>
        </w:rPr>
        <w:t>policy</w:t>
      </w:r>
      <w:r w:rsidRPr="00296EAE">
        <w:rPr>
          <w:color w:val="231F20"/>
          <w:spacing w:val="-10"/>
        </w:rPr>
        <w:t xml:space="preserve"> </w:t>
      </w:r>
      <w:r w:rsidRPr="00296EAE">
        <w:rPr>
          <w:color w:val="231F20"/>
        </w:rPr>
        <w:t>and</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student friendly</w:t>
      </w:r>
      <w:r w:rsidRPr="00296EAE">
        <w:rPr>
          <w:color w:val="231F20"/>
          <w:spacing w:val="-10"/>
        </w:rPr>
        <w:t xml:space="preserve"> </w:t>
      </w:r>
      <w:r w:rsidRPr="00296EAE">
        <w:rPr>
          <w:color w:val="231F20"/>
        </w:rPr>
        <w:t xml:space="preserve">policy on the school website? </w:t>
      </w:r>
    </w:p>
    <w:p w14:paraId="6600B0E0" w14:textId="77777777" w:rsidR="00DD7003" w:rsidRPr="00296EAE" w:rsidRDefault="00DD7003" w:rsidP="00DD7003">
      <w:pPr>
        <w:pStyle w:val="ListParagraph"/>
        <w:widowControl w:val="0"/>
        <w:tabs>
          <w:tab w:val="left" w:pos="1371"/>
          <w:tab w:val="left" w:pos="4392"/>
          <w:tab w:val="left" w:pos="5183"/>
          <w:tab w:val="left" w:pos="6129"/>
        </w:tabs>
        <w:autoSpaceDE w:val="0"/>
        <w:autoSpaceDN w:val="0"/>
        <w:spacing w:before="129" w:line="254" w:lineRule="auto"/>
        <w:ind w:left="1371" w:right="348"/>
        <w:contextualSpacing w:val="0"/>
        <w:jc w:val="right"/>
      </w:pPr>
    </w:p>
    <w:p w14:paraId="5ADAFAFC" w14:textId="7B8BA957" w:rsidR="007C7C68" w:rsidRPr="00296EAE" w:rsidRDefault="007C7C68" w:rsidP="007C7C68">
      <w:pPr>
        <w:pStyle w:val="ListParagraph"/>
        <w:widowControl w:val="0"/>
        <w:numPr>
          <w:ilvl w:val="0"/>
          <w:numId w:val="36"/>
        </w:numPr>
        <w:tabs>
          <w:tab w:val="left" w:pos="1371"/>
        </w:tabs>
        <w:autoSpaceDE w:val="0"/>
        <w:autoSpaceDN w:val="0"/>
        <w:spacing w:before="114"/>
        <w:contextualSpacing w:val="0"/>
        <w:jc w:val="left"/>
      </w:pPr>
      <w:r w:rsidRPr="00296EAE">
        <w:rPr>
          <w:color w:val="231F20"/>
        </w:rPr>
        <w:t>How</w:t>
      </w:r>
      <w:r w:rsidRPr="00296EAE">
        <w:rPr>
          <w:color w:val="231F20"/>
          <w:spacing w:val="-11"/>
        </w:rPr>
        <w:t xml:space="preserve"> </w:t>
      </w:r>
      <w:r w:rsidRPr="00296EAE">
        <w:rPr>
          <w:color w:val="231F20"/>
        </w:rPr>
        <w:t>has</w:t>
      </w:r>
      <w:r w:rsidRPr="00296EAE">
        <w:rPr>
          <w:color w:val="231F20"/>
          <w:spacing w:val="-3"/>
        </w:rPr>
        <w:t xml:space="preserve"> </w:t>
      </w:r>
      <w:r w:rsidRPr="00296EAE">
        <w:rPr>
          <w:color w:val="231F20"/>
        </w:rPr>
        <w:t>the</w:t>
      </w:r>
      <w:r w:rsidRPr="00296EAE">
        <w:rPr>
          <w:color w:val="231F20"/>
          <w:spacing w:val="-3"/>
        </w:rPr>
        <w:t xml:space="preserve"> </w:t>
      </w:r>
      <w:r w:rsidRPr="00296EAE">
        <w:rPr>
          <w:color w:val="231F20"/>
        </w:rPr>
        <w:t>student friendly</w:t>
      </w:r>
      <w:r w:rsidRPr="00296EAE">
        <w:rPr>
          <w:color w:val="231F20"/>
          <w:spacing w:val="-9"/>
        </w:rPr>
        <w:t xml:space="preserve"> </w:t>
      </w:r>
      <w:r w:rsidRPr="00296EAE">
        <w:rPr>
          <w:color w:val="231F20"/>
        </w:rPr>
        <w:t>policy</w:t>
      </w:r>
      <w:r w:rsidRPr="00296EAE">
        <w:rPr>
          <w:color w:val="231F20"/>
          <w:spacing w:val="-9"/>
        </w:rPr>
        <w:t xml:space="preserve"> </w:t>
      </w:r>
      <w:r w:rsidRPr="00296EAE">
        <w:rPr>
          <w:color w:val="231F20"/>
        </w:rPr>
        <w:t>been</w:t>
      </w:r>
      <w:r w:rsidRPr="00296EAE">
        <w:rPr>
          <w:color w:val="231F20"/>
          <w:spacing w:val="-4"/>
        </w:rPr>
        <w:t xml:space="preserve"> </w:t>
      </w:r>
      <w:r w:rsidRPr="00296EAE">
        <w:rPr>
          <w:color w:val="231F20"/>
        </w:rPr>
        <w:t>communicated</w:t>
      </w:r>
      <w:r w:rsidRPr="00296EAE">
        <w:rPr>
          <w:color w:val="231F20"/>
          <w:spacing w:val="-3"/>
        </w:rPr>
        <w:t xml:space="preserve"> </w:t>
      </w:r>
      <w:r w:rsidRPr="00296EAE">
        <w:rPr>
          <w:color w:val="231F20"/>
        </w:rPr>
        <w:t>to</w:t>
      </w:r>
      <w:r w:rsidRPr="00296EAE">
        <w:rPr>
          <w:color w:val="231F20"/>
          <w:spacing w:val="-3"/>
        </w:rPr>
        <w:t xml:space="preserve"> </w:t>
      </w:r>
      <w:r w:rsidRPr="00296EAE">
        <w:rPr>
          <w:color w:val="231F20"/>
          <w:spacing w:val="-2"/>
        </w:rPr>
        <w:t>students?</w:t>
      </w:r>
    </w:p>
    <w:tbl>
      <w:tblPr>
        <w:tblStyle w:val="TableGrid"/>
        <w:tblW w:w="0" w:type="auto"/>
        <w:tblInd w:w="1371" w:type="dxa"/>
        <w:tblLook w:val="04A0" w:firstRow="1" w:lastRow="0" w:firstColumn="1" w:lastColumn="0" w:noHBand="0" w:noVBand="1"/>
      </w:tblPr>
      <w:tblGrid>
        <w:gridCol w:w="7645"/>
      </w:tblGrid>
      <w:tr w:rsidR="007C7C68" w:rsidRPr="00296EAE" w14:paraId="4B1AF2D8" w14:textId="77777777">
        <w:tc>
          <w:tcPr>
            <w:tcW w:w="8263" w:type="dxa"/>
          </w:tcPr>
          <w:p w14:paraId="1DDB7C0D" w14:textId="77777777" w:rsidR="007C7C68" w:rsidRPr="00296EAE" w:rsidRDefault="007C7C68">
            <w:pPr>
              <w:pStyle w:val="BodyText0"/>
              <w:rPr>
                <w:rFonts w:ascii="Times New Roman" w:hAnsi="Times New Roman" w:cs="Times New Roman"/>
                <w:sz w:val="24"/>
                <w:szCs w:val="24"/>
              </w:rPr>
            </w:pPr>
          </w:p>
          <w:p w14:paraId="0832C4C9" w14:textId="77777777" w:rsidR="007C7C68" w:rsidRPr="00296EAE" w:rsidRDefault="007C7C68">
            <w:pPr>
              <w:pStyle w:val="BodyText0"/>
              <w:rPr>
                <w:rFonts w:ascii="Times New Roman" w:hAnsi="Times New Roman" w:cs="Times New Roman"/>
                <w:sz w:val="24"/>
                <w:szCs w:val="24"/>
              </w:rPr>
            </w:pPr>
          </w:p>
          <w:p w14:paraId="1EB40021" w14:textId="77777777" w:rsidR="007C7C68" w:rsidRPr="00296EAE" w:rsidRDefault="007C7C68">
            <w:pPr>
              <w:pStyle w:val="BodyText0"/>
              <w:rPr>
                <w:rFonts w:ascii="Times New Roman" w:hAnsi="Times New Roman" w:cs="Times New Roman"/>
                <w:sz w:val="24"/>
                <w:szCs w:val="24"/>
              </w:rPr>
            </w:pPr>
          </w:p>
          <w:p w14:paraId="7A75B2CC" w14:textId="77777777" w:rsidR="007C7C68" w:rsidRPr="00296EAE" w:rsidRDefault="007C7C68">
            <w:pPr>
              <w:pStyle w:val="BodyText0"/>
              <w:rPr>
                <w:rFonts w:ascii="Times New Roman" w:hAnsi="Times New Roman" w:cs="Times New Roman"/>
                <w:sz w:val="24"/>
                <w:szCs w:val="24"/>
              </w:rPr>
            </w:pPr>
          </w:p>
          <w:p w14:paraId="105940E3" w14:textId="77777777" w:rsidR="007C7C68" w:rsidRPr="00296EAE" w:rsidRDefault="007C7C68">
            <w:pPr>
              <w:pStyle w:val="BodyText0"/>
              <w:tabs>
                <w:tab w:val="left" w:pos="3315"/>
              </w:tabs>
              <w:rPr>
                <w:rFonts w:ascii="Times New Roman" w:hAnsi="Times New Roman" w:cs="Times New Roman"/>
                <w:sz w:val="24"/>
                <w:szCs w:val="24"/>
              </w:rPr>
            </w:pPr>
          </w:p>
        </w:tc>
      </w:tr>
    </w:tbl>
    <w:p w14:paraId="63E33304" w14:textId="77777777" w:rsidR="007C7C68" w:rsidRPr="00296EAE" w:rsidRDefault="007C7C68" w:rsidP="007C7C68">
      <w:pPr>
        <w:pStyle w:val="BodyText0"/>
        <w:ind w:left="1371"/>
        <w:rPr>
          <w:rFonts w:ascii="Times New Roman" w:hAnsi="Times New Roman" w:cs="Times New Roman"/>
          <w:sz w:val="24"/>
          <w:szCs w:val="24"/>
        </w:rPr>
      </w:pPr>
    </w:p>
    <w:p w14:paraId="26C60D85" w14:textId="4F21312E" w:rsidR="007C7C68" w:rsidRPr="00296EAE" w:rsidRDefault="007C7C68" w:rsidP="007C7C68">
      <w:pPr>
        <w:pStyle w:val="ListParagraph"/>
        <w:widowControl w:val="0"/>
        <w:numPr>
          <w:ilvl w:val="0"/>
          <w:numId w:val="36"/>
        </w:numPr>
        <w:tabs>
          <w:tab w:val="left" w:pos="1371"/>
        </w:tabs>
        <w:autoSpaceDE w:val="0"/>
        <w:autoSpaceDN w:val="0"/>
        <w:spacing w:before="129" w:line="254" w:lineRule="auto"/>
        <w:ind w:left="1372" w:right="737"/>
        <w:contextualSpacing w:val="0"/>
        <w:jc w:val="left"/>
      </w:pPr>
      <w:r w:rsidRPr="00296EAE">
        <w:rPr>
          <w:color w:val="231F20"/>
        </w:rPr>
        <w:t>How</w:t>
      </w:r>
      <w:r w:rsidRPr="00296EAE">
        <w:rPr>
          <w:color w:val="231F20"/>
          <w:spacing w:val="-9"/>
        </w:rPr>
        <w:t xml:space="preserve"> </w:t>
      </w:r>
      <w:r w:rsidRPr="00296EAE">
        <w:rPr>
          <w:color w:val="231F20"/>
        </w:rPr>
        <w:t>has</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Bí</w:t>
      </w:r>
      <w:r w:rsidRPr="00296EAE">
        <w:rPr>
          <w:color w:val="231F20"/>
          <w:spacing w:val="-4"/>
        </w:rPr>
        <w:t xml:space="preserve"> </w:t>
      </w:r>
      <w:r w:rsidRPr="00296EAE">
        <w:rPr>
          <w:color w:val="231F20"/>
        </w:rPr>
        <w:t>Cineálta</w:t>
      </w:r>
      <w:r w:rsidRPr="00296EAE">
        <w:rPr>
          <w:color w:val="231F20"/>
          <w:spacing w:val="-4"/>
        </w:rPr>
        <w:t xml:space="preserve"> </w:t>
      </w:r>
      <w:r w:rsidRPr="00296EAE">
        <w:rPr>
          <w:color w:val="231F20"/>
        </w:rPr>
        <w:t>policy</w:t>
      </w:r>
      <w:r w:rsidRPr="00296EAE">
        <w:rPr>
          <w:color w:val="231F20"/>
          <w:spacing w:val="-10"/>
        </w:rPr>
        <w:t xml:space="preserve"> </w:t>
      </w:r>
      <w:r w:rsidRPr="00296EAE">
        <w:rPr>
          <w:color w:val="231F20"/>
        </w:rPr>
        <w:t>and</w:t>
      </w:r>
      <w:r w:rsidRPr="00296EAE">
        <w:rPr>
          <w:color w:val="231F20"/>
          <w:spacing w:val="-4"/>
        </w:rPr>
        <w:t xml:space="preserve"> </w:t>
      </w:r>
      <w:r w:rsidRPr="00296EAE">
        <w:rPr>
          <w:color w:val="231F20"/>
        </w:rPr>
        <w:t>student friendly</w:t>
      </w:r>
      <w:r w:rsidRPr="00296EAE">
        <w:rPr>
          <w:color w:val="231F20"/>
          <w:spacing w:val="-10"/>
        </w:rPr>
        <w:t xml:space="preserve"> </w:t>
      </w:r>
      <w:r w:rsidRPr="00296EAE">
        <w:rPr>
          <w:color w:val="231F20"/>
        </w:rPr>
        <w:t>policy</w:t>
      </w:r>
      <w:r w:rsidRPr="00296EAE">
        <w:rPr>
          <w:color w:val="231F20"/>
          <w:spacing w:val="-10"/>
        </w:rPr>
        <w:t xml:space="preserve"> </w:t>
      </w:r>
      <w:r w:rsidRPr="00296EAE">
        <w:rPr>
          <w:color w:val="231F20"/>
        </w:rPr>
        <w:t>been</w:t>
      </w:r>
      <w:r w:rsidRPr="00296EAE">
        <w:rPr>
          <w:color w:val="231F20"/>
          <w:spacing w:val="-4"/>
        </w:rPr>
        <w:t xml:space="preserve"> </w:t>
      </w:r>
      <w:r w:rsidRPr="00296EAE">
        <w:rPr>
          <w:color w:val="231F20"/>
        </w:rPr>
        <w:t>communicated</w:t>
      </w:r>
      <w:r w:rsidRPr="00296EAE">
        <w:rPr>
          <w:color w:val="231F20"/>
          <w:spacing w:val="-4"/>
        </w:rPr>
        <w:t xml:space="preserve"> </w:t>
      </w:r>
      <w:r w:rsidRPr="00296EAE">
        <w:rPr>
          <w:color w:val="231F20"/>
        </w:rPr>
        <w:t xml:space="preserve">to </w:t>
      </w:r>
      <w:r w:rsidRPr="00296EAE">
        <w:rPr>
          <w:color w:val="231F20"/>
          <w:spacing w:val="-2"/>
        </w:rPr>
        <w:t>parents</w:t>
      </w:r>
    </w:p>
    <w:tbl>
      <w:tblPr>
        <w:tblStyle w:val="TableGrid"/>
        <w:tblW w:w="0" w:type="auto"/>
        <w:tblInd w:w="1371" w:type="dxa"/>
        <w:tblLook w:val="04A0" w:firstRow="1" w:lastRow="0" w:firstColumn="1" w:lastColumn="0" w:noHBand="0" w:noVBand="1"/>
      </w:tblPr>
      <w:tblGrid>
        <w:gridCol w:w="7645"/>
      </w:tblGrid>
      <w:tr w:rsidR="007C7C68" w:rsidRPr="00296EAE" w14:paraId="1C392D1A" w14:textId="77777777">
        <w:tc>
          <w:tcPr>
            <w:tcW w:w="8263" w:type="dxa"/>
          </w:tcPr>
          <w:p w14:paraId="17017C5D" w14:textId="77777777" w:rsidR="007C7C68" w:rsidRPr="00296EAE" w:rsidRDefault="007C7C68">
            <w:pPr>
              <w:pStyle w:val="BodyText0"/>
              <w:rPr>
                <w:rFonts w:ascii="Times New Roman" w:hAnsi="Times New Roman" w:cs="Times New Roman"/>
                <w:sz w:val="24"/>
                <w:szCs w:val="24"/>
              </w:rPr>
            </w:pPr>
          </w:p>
          <w:p w14:paraId="2F0CB57B" w14:textId="77777777" w:rsidR="007C7C68" w:rsidRPr="00296EAE" w:rsidRDefault="007C7C68">
            <w:pPr>
              <w:pStyle w:val="BodyText0"/>
              <w:rPr>
                <w:rFonts w:ascii="Times New Roman" w:hAnsi="Times New Roman" w:cs="Times New Roman"/>
                <w:sz w:val="24"/>
                <w:szCs w:val="24"/>
              </w:rPr>
            </w:pPr>
          </w:p>
          <w:p w14:paraId="159B0448" w14:textId="77777777" w:rsidR="007C7C68" w:rsidRPr="00296EAE" w:rsidRDefault="007C7C68">
            <w:pPr>
              <w:pStyle w:val="BodyText0"/>
              <w:rPr>
                <w:rFonts w:ascii="Times New Roman" w:hAnsi="Times New Roman" w:cs="Times New Roman"/>
                <w:sz w:val="24"/>
                <w:szCs w:val="24"/>
              </w:rPr>
            </w:pPr>
          </w:p>
          <w:p w14:paraId="76FFF467" w14:textId="77777777" w:rsidR="007C7C68" w:rsidRPr="00296EAE" w:rsidRDefault="007C7C68">
            <w:pPr>
              <w:pStyle w:val="BodyText0"/>
              <w:rPr>
                <w:rFonts w:ascii="Times New Roman" w:hAnsi="Times New Roman" w:cs="Times New Roman"/>
                <w:sz w:val="24"/>
                <w:szCs w:val="24"/>
              </w:rPr>
            </w:pPr>
          </w:p>
          <w:p w14:paraId="545000BD" w14:textId="77777777" w:rsidR="007C7C68" w:rsidRPr="00296EAE" w:rsidRDefault="007C7C68">
            <w:pPr>
              <w:pStyle w:val="BodyText0"/>
              <w:rPr>
                <w:rFonts w:ascii="Times New Roman" w:hAnsi="Times New Roman" w:cs="Times New Roman"/>
                <w:sz w:val="24"/>
                <w:szCs w:val="24"/>
              </w:rPr>
            </w:pPr>
          </w:p>
        </w:tc>
      </w:tr>
    </w:tbl>
    <w:p w14:paraId="5883FB23" w14:textId="77777777" w:rsidR="007C7C68" w:rsidRPr="00296EAE" w:rsidRDefault="007C7C68" w:rsidP="007C7C68">
      <w:pPr>
        <w:pStyle w:val="BodyText0"/>
        <w:ind w:left="1371"/>
        <w:rPr>
          <w:rFonts w:ascii="Times New Roman" w:hAnsi="Times New Roman" w:cs="Times New Roman"/>
          <w:sz w:val="24"/>
          <w:szCs w:val="24"/>
        </w:rPr>
      </w:pPr>
    </w:p>
    <w:p w14:paraId="5A464C7F" w14:textId="2AF880FB" w:rsidR="007C7C68" w:rsidRPr="00296EAE" w:rsidRDefault="007C7C68" w:rsidP="007C7C68">
      <w:pPr>
        <w:pStyle w:val="ListParagraph"/>
        <w:widowControl w:val="0"/>
        <w:numPr>
          <w:ilvl w:val="0"/>
          <w:numId w:val="36"/>
        </w:numPr>
        <w:tabs>
          <w:tab w:val="left" w:pos="1371"/>
          <w:tab w:val="left" w:pos="8174"/>
        </w:tabs>
        <w:autoSpaceDE w:val="0"/>
        <w:autoSpaceDN w:val="0"/>
        <w:spacing w:line="254" w:lineRule="auto"/>
        <w:ind w:right="318"/>
        <w:contextualSpacing w:val="0"/>
        <w:jc w:val="left"/>
      </w:pPr>
      <w:r w:rsidRPr="00296EAE">
        <w:rPr>
          <w:color w:val="231F20"/>
        </w:rPr>
        <w:t>Have all school staﬀ been made aware of the, school’s Bí Cineálta</w:t>
      </w:r>
      <w:r w:rsidRPr="00296EAE">
        <w:rPr>
          <w:color w:val="231F20"/>
        </w:rPr>
        <w:tab/>
      </w:r>
    </w:p>
    <w:p w14:paraId="55F19BB9" w14:textId="07013BA6" w:rsidR="007C7C68" w:rsidRPr="00296EAE" w:rsidRDefault="007C7C68" w:rsidP="007C7C68">
      <w:pPr>
        <w:pStyle w:val="ListParagraph"/>
        <w:tabs>
          <w:tab w:val="left" w:pos="1371"/>
          <w:tab w:val="left" w:pos="8174"/>
        </w:tabs>
        <w:spacing w:line="254" w:lineRule="auto"/>
        <w:ind w:right="318"/>
        <w:rPr>
          <w:i/>
          <w:color w:val="231F20"/>
        </w:rPr>
      </w:pPr>
      <w:r w:rsidRPr="00296EAE">
        <w:rPr>
          <w:color w:val="231F20"/>
        </w:rPr>
        <w:t xml:space="preserve">           policy</w:t>
      </w:r>
      <w:r w:rsidRPr="00296EAE">
        <w:rPr>
          <w:color w:val="231F20"/>
          <w:spacing w:val="-15"/>
        </w:rPr>
        <w:t xml:space="preserve"> </w:t>
      </w:r>
      <w:r w:rsidRPr="00296EAE">
        <w:rPr>
          <w:color w:val="231F20"/>
        </w:rPr>
        <w:t>and</w:t>
      </w:r>
      <w:r w:rsidRPr="00296EAE">
        <w:rPr>
          <w:color w:val="231F20"/>
          <w:spacing w:val="-15"/>
        </w:rPr>
        <w:t xml:space="preserve"> </w:t>
      </w:r>
      <w:r w:rsidRPr="00296EAE">
        <w:rPr>
          <w:color w:val="231F20"/>
        </w:rPr>
        <w:t xml:space="preserve">the </w:t>
      </w:r>
      <w:r w:rsidRPr="00296EAE">
        <w:rPr>
          <w:i/>
          <w:color w:val="231F20"/>
        </w:rPr>
        <w:t>Bí Cineálta Procedures to Prevent and</w:t>
      </w:r>
      <w:r w:rsidRPr="00296EAE">
        <w:rPr>
          <w:i/>
          <w:color w:val="231F20"/>
          <w:spacing w:val="-2"/>
        </w:rPr>
        <w:t xml:space="preserve"> </w:t>
      </w:r>
      <w:r w:rsidRPr="00296EAE">
        <w:rPr>
          <w:i/>
          <w:color w:val="231F20"/>
        </w:rPr>
        <w:t xml:space="preserve">Address Bullying </w:t>
      </w:r>
    </w:p>
    <w:p w14:paraId="7D2A3EC1" w14:textId="796E1471" w:rsidR="007C7C68" w:rsidRPr="00296EAE" w:rsidRDefault="00DD7003" w:rsidP="00DD7003">
      <w:pPr>
        <w:pStyle w:val="ListParagraph"/>
        <w:tabs>
          <w:tab w:val="left" w:pos="1371"/>
          <w:tab w:val="left" w:pos="8174"/>
        </w:tabs>
        <w:spacing w:line="254" w:lineRule="auto"/>
        <w:ind w:right="318"/>
      </w:pPr>
      <w:r w:rsidRPr="00296EAE">
        <w:rPr>
          <w:noProof/>
        </w:rPr>
        <mc:AlternateContent>
          <mc:Choice Requires="wps">
            <w:drawing>
              <wp:anchor distT="0" distB="0" distL="114300" distR="114300" simplePos="0" relativeHeight="251662336" behindDoc="0" locked="0" layoutInCell="1" allowOverlap="1" wp14:anchorId="04BE029C" wp14:editId="140733B9">
                <wp:simplePos x="0" y="0"/>
                <wp:positionH relativeFrom="margin">
                  <wp:posOffset>4924425</wp:posOffset>
                </wp:positionH>
                <wp:positionV relativeFrom="paragraph">
                  <wp:posOffset>5715</wp:posOffset>
                </wp:positionV>
                <wp:extent cx="990600" cy="428625"/>
                <wp:effectExtent l="0" t="0" r="0" b="0"/>
                <wp:wrapNone/>
                <wp:docPr id="15" name="Textbox 15"/>
                <wp:cNvGraphicFramePr/>
                <a:graphic xmlns:a="http://schemas.openxmlformats.org/drawingml/2006/main">
                  <a:graphicData uri="http://schemas.microsoft.com/office/word/2010/wordprocessingShape">
                    <wps:wsp>
                      <wps:cNvSpPr txBox="1"/>
                      <wps:spPr>
                        <a:xfrm>
                          <a:off x="0" y="0"/>
                          <a:ext cx="990600" cy="428625"/>
                        </a:xfrm>
                        <a:prstGeom prst="rect">
                          <a:avLst/>
                        </a:prstGeom>
                      </wps:spPr>
                      <wps:txbx>
                        <w:txbxContent>
                          <w:p w14:paraId="0862CE7C" w14:textId="75AFFB9B" w:rsidR="007C7C68" w:rsidRPr="000A349C" w:rsidRDefault="00DD7003" w:rsidP="007C7C68">
                            <w:pPr>
                              <w:tabs>
                                <w:tab w:val="left" w:pos="719"/>
                              </w:tabs>
                              <w:rPr>
                                <w:rFonts w:ascii="Lato" w:hAnsi="Lato"/>
                                <w:bCs/>
                              </w:rPr>
                            </w:pPr>
                            <w:r w:rsidRPr="00DD7003">
                              <w:rPr>
                                <w:rFonts w:ascii="Lato" w:hAnsi="Lato"/>
                                <w:bCs/>
                                <w:color w:val="231F20"/>
                                <w:spacing w:val="-5"/>
                              </w:rPr>
                              <w:t>Yes</w:t>
                            </w:r>
                            <w:r>
                              <w:rPr>
                                <w:rFonts w:ascii="Lato" w:hAnsi="Lato"/>
                                <w:bCs/>
                                <w:color w:val="231F20"/>
                                <w:spacing w:val="-5"/>
                                <w:sz w:val="18"/>
                                <w:szCs w:val="18"/>
                              </w:rPr>
                              <w:t xml:space="preserve">           </w:t>
                            </w:r>
                            <w:r w:rsidR="007C7C68"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BE029C" id="Textbox 15" o:spid="_x0000_s1027" type="#_x0000_t202" style="position:absolute;left:0;text-align:left;margin-left:387.75pt;margin-top:.45pt;width:78pt;height:3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" filled="f" stroked="f">
                <v:textbox inset="0,0,0,0">
                  <w:txbxContent>
                    <w:p w14:paraId="0862CE7C" w14:textId="75AFFB9B" w:rsidR="007C7C68" w:rsidRPr="000A349C" w:rsidRDefault="00DD7003" w:rsidP="007C7C68">
                      <w:pPr>
                        <w:tabs>
                          <w:tab w:val="left" w:pos="719"/>
                        </w:tabs>
                        <w:rPr>
                          <w:rFonts w:ascii="Lato" w:hAnsi="Lato"/>
                          <w:bCs/>
                        </w:rPr>
                      </w:pPr>
                      <w:r w:rsidRPr="00DD7003">
                        <w:rPr>
                          <w:rFonts w:ascii="Lato" w:hAnsi="Lato"/>
                          <w:bCs/>
                          <w:color w:val="231F20"/>
                          <w:spacing w:val="-5"/>
                        </w:rPr>
                        <w:t>Yes</w:t>
                      </w:r>
                      <w:r>
                        <w:rPr>
                          <w:rFonts w:ascii="Lato" w:hAnsi="Lato"/>
                          <w:bCs/>
                          <w:color w:val="231F20"/>
                          <w:spacing w:val="-5"/>
                          <w:sz w:val="18"/>
                          <w:szCs w:val="18"/>
                        </w:rPr>
                        <w:t xml:space="preserve">           </w:t>
                      </w:r>
                      <w:r w:rsidR="007C7C68" w:rsidRPr="000A349C">
                        <w:rPr>
                          <w:rFonts w:ascii="Lato" w:hAnsi="Lato"/>
                          <w:bCs/>
                          <w:color w:val="231F20"/>
                          <w:spacing w:val="-5"/>
                        </w:rPr>
                        <w:t>No</w:t>
                      </w:r>
                    </w:p>
                  </w:txbxContent>
                </v:textbox>
                <w10:wrap anchorx="margin"/>
              </v:shape>
            </w:pict>
          </mc:Fallback>
        </mc:AlternateContent>
      </w:r>
      <w:r w:rsidRPr="00296EAE">
        <w:rPr>
          <w:noProof/>
        </w:rPr>
        <mc:AlternateContent>
          <mc:Choice Requires="wps">
            <w:drawing>
              <wp:anchor distT="0" distB="0" distL="114300" distR="114300" simplePos="0" relativeHeight="251661312" behindDoc="0" locked="0" layoutInCell="1" allowOverlap="1" wp14:anchorId="2A182536" wp14:editId="65C83D39">
                <wp:simplePos x="0" y="0"/>
                <wp:positionH relativeFrom="column">
                  <wp:posOffset>4733925</wp:posOffset>
                </wp:positionH>
                <wp:positionV relativeFrom="paragraph">
                  <wp:posOffset>5715</wp:posOffset>
                </wp:positionV>
                <wp:extent cx="613410" cy="190500"/>
                <wp:effectExtent l="0" t="0" r="15240" b="19050"/>
                <wp:wrapNone/>
                <wp:docPr id="6" name="Graphic 6"/>
                <wp:cNvGraphicFramePr/>
                <a:graphic xmlns:a="http://schemas.openxmlformats.org/drawingml/2006/main">
                  <a:graphicData uri="http://schemas.microsoft.com/office/word/2010/wordprocessingShape">
                    <wps:wsp>
                      <wps:cNvSpPr/>
                      <wps:spPr>
                        <a:xfrm>
                          <a:off x="0" y="0"/>
                          <a:ext cx="613410" cy="19050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A2A9F9B" id="Graphic 6" o:spid="_x0000_s1026" style="position:absolute;margin-left:372.75pt;margin-top:.45pt;width:48.3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" path="m,l150761,r,150749l,150749,,xem462356,l613105,r,150749l462356,150749,462356,xe" filled="f" strokecolor="#231f20" strokeweight=".5pt">
                <v:path arrowok="t"/>
              </v:shape>
            </w:pict>
          </mc:Fallback>
        </mc:AlternateContent>
      </w:r>
      <w:r w:rsidR="007C7C68" w:rsidRPr="00296EAE">
        <w:rPr>
          <w:i/>
          <w:color w:val="231F20"/>
        </w:rPr>
        <w:t xml:space="preserve">          Behaviour for Primary and Post- Primary Schools</w:t>
      </w:r>
      <w:r w:rsidR="007C7C68" w:rsidRPr="00296EAE">
        <w:rPr>
          <w:color w:val="231F20"/>
        </w:rPr>
        <w:t>?</w:t>
      </w:r>
    </w:p>
    <w:p w14:paraId="58B661FB" w14:textId="77777777" w:rsidR="007C7C68" w:rsidRPr="00296EAE" w:rsidRDefault="007C7C68" w:rsidP="007C7C68">
      <w:pPr>
        <w:pStyle w:val="BodyText0"/>
        <w:rPr>
          <w:rFonts w:ascii="Times New Roman" w:hAnsi="Times New Roman" w:cs="Times New Roman"/>
          <w:sz w:val="24"/>
          <w:szCs w:val="24"/>
        </w:rPr>
      </w:pPr>
    </w:p>
    <w:p w14:paraId="67D9BB5D" w14:textId="77777777" w:rsidR="007C7C68" w:rsidRDefault="007C7C68" w:rsidP="007C7C68">
      <w:pPr>
        <w:pStyle w:val="BodyText0"/>
        <w:rPr>
          <w:rFonts w:ascii="Times New Roman" w:hAnsi="Times New Roman" w:cs="Times New Roman"/>
          <w:sz w:val="24"/>
          <w:szCs w:val="24"/>
        </w:rPr>
      </w:pPr>
    </w:p>
    <w:p w14:paraId="17D0D3B7" w14:textId="77777777" w:rsidR="002A0CA7" w:rsidRDefault="002A0CA7" w:rsidP="007C7C68">
      <w:pPr>
        <w:pStyle w:val="BodyText0"/>
        <w:rPr>
          <w:rFonts w:ascii="Times New Roman" w:hAnsi="Times New Roman" w:cs="Times New Roman"/>
          <w:sz w:val="24"/>
          <w:szCs w:val="24"/>
        </w:rPr>
      </w:pPr>
    </w:p>
    <w:p w14:paraId="3949749B" w14:textId="77777777" w:rsidR="002A0CA7" w:rsidRDefault="002A0CA7" w:rsidP="007C7C68">
      <w:pPr>
        <w:pStyle w:val="BodyText0"/>
        <w:rPr>
          <w:rFonts w:ascii="Times New Roman" w:hAnsi="Times New Roman" w:cs="Times New Roman"/>
          <w:sz w:val="24"/>
          <w:szCs w:val="24"/>
        </w:rPr>
      </w:pPr>
    </w:p>
    <w:p w14:paraId="150289A2" w14:textId="77777777" w:rsidR="002A0CA7" w:rsidRPr="00296EAE" w:rsidRDefault="002A0CA7" w:rsidP="007C7C68">
      <w:pPr>
        <w:pStyle w:val="BodyText0"/>
        <w:rPr>
          <w:rFonts w:ascii="Times New Roman" w:hAnsi="Times New Roman" w:cs="Times New Roman"/>
          <w:sz w:val="24"/>
          <w:szCs w:val="24"/>
        </w:rPr>
      </w:pPr>
    </w:p>
    <w:p w14:paraId="26F5CF2E" w14:textId="2ADF8874" w:rsidR="007C7C68" w:rsidRPr="00296EAE" w:rsidRDefault="007C7C68"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63360" behindDoc="0" locked="0" layoutInCell="1" allowOverlap="1" wp14:anchorId="4E3FF6F6" wp14:editId="2363071E">
                <wp:simplePos x="0" y="0"/>
                <wp:positionH relativeFrom="margin">
                  <wp:posOffset>5238750</wp:posOffset>
                </wp:positionH>
                <wp:positionV relativeFrom="paragraph">
                  <wp:posOffset>18415</wp:posOffset>
                </wp:positionV>
                <wp:extent cx="1657350" cy="1790700"/>
                <wp:effectExtent l="0" t="0" r="0" b="0"/>
                <wp:wrapNone/>
                <wp:docPr id="756053589" name="Textbox 15"/>
                <wp:cNvGraphicFramePr/>
                <a:graphic xmlns:a="http://schemas.openxmlformats.org/drawingml/2006/main">
                  <a:graphicData uri="http://schemas.microsoft.com/office/word/2010/wordprocessingShape">
                    <wps:wsp>
                      <wps:cNvSpPr txBox="1"/>
                      <wps:spPr>
                        <a:xfrm>
                          <a:off x="0" y="0"/>
                          <a:ext cx="1657350" cy="1790700"/>
                        </a:xfrm>
                        <a:prstGeom prst="rect">
                          <a:avLst/>
                        </a:prstGeom>
                      </wps:spPr>
                      <wps:txbx>
                        <w:txbxContent>
                          <w:p w14:paraId="5198281D" w14:textId="2914C6D1" w:rsidR="007C7C68" w:rsidRPr="000A349C" w:rsidRDefault="00296EAE" w:rsidP="007C7C68">
                            <w:pPr>
                              <w:tabs>
                                <w:tab w:val="left" w:pos="719"/>
                              </w:tabs>
                              <w:rPr>
                                <w:rFonts w:ascii="Lato" w:hAnsi="Lato"/>
                                <w:bCs/>
                              </w:rPr>
                            </w:pPr>
                            <w:r>
                              <w:rPr>
                                <w:rFonts w:ascii="Lato" w:hAnsi="Lato"/>
                                <w:bCs/>
                                <w:color w:val="231F20"/>
                              </w:rPr>
                              <w:t>No</w:t>
                            </w:r>
                            <w:r w:rsidR="00DD7003">
                              <w:rPr>
                                <w:rFonts w:ascii="Lato" w:hAnsi="Lato"/>
                                <w:bCs/>
                                <w:color w:val="231F20"/>
                              </w:rPr>
                              <w:t xml:space="preserve"> </w:t>
                            </w:r>
                            <w:r w:rsidR="007C7C68" w:rsidRPr="000A349C">
                              <w:rPr>
                                <w:rFonts w:ascii="Lato" w:hAnsi="Lato"/>
                                <w:bCs/>
                                <w:color w:val="231F20"/>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3FF6F6" id="_x0000_s1028" type="#_x0000_t202" style="position:absolute;left:0;text-align:left;margin-left:412.5pt;margin-top:1.45pt;width:130.5pt;height:1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" filled="f" stroked="f">
                <v:textbox inset="0,0,0,0">
                  <w:txbxContent>
                    <w:p w14:paraId="5198281D" w14:textId="2914C6D1" w:rsidR="007C7C68" w:rsidRPr="000A349C" w:rsidRDefault="00296EAE" w:rsidP="007C7C68">
                      <w:pPr>
                        <w:tabs>
                          <w:tab w:val="left" w:pos="719"/>
                        </w:tabs>
                        <w:rPr>
                          <w:rFonts w:ascii="Lato" w:hAnsi="Lato"/>
                          <w:bCs/>
                        </w:rPr>
                      </w:pPr>
                      <w:r>
                        <w:rPr>
                          <w:rFonts w:ascii="Lato" w:hAnsi="Lato"/>
                          <w:bCs/>
                          <w:color w:val="231F20"/>
                        </w:rPr>
                        <w:t>No</w:t>
                      </w:r>
                      <w:r w:rsidR="00DD7003">
                        <w:rPr>
                          <w:rFonts w:ascii="Lato" w:hAnsi="Lato"/>
                          <w:bCs/>
                          <w:color w:val="231F20"/>
                        </w:rPr>
                        <w:t xml:space="preserve"> </w:t>
                      </w:r>
                      <w:r w:rsidR="007C7C68" w:rsidRPr="000A349C">
                        <w:rPr>
                          <w:rFonts w:ascii="Lato" w:hAnsi="Lato"/>
                          <w:bCs/>
                          <w:color w:val="231F20"/>
                        </w:rPr>
                        <w:tab/>
                      </w:r>
                    </w:p>
                  </w:txbxContent>
                </v:textbox>
                <w10:wrap anchorx="margin"/>
              </v:shape>
            </w:pict>
          </mc:Fallback>
        </mc:AlternateContent>
      </w:r>
      <w:r w:rsidRPr="00296EAE">
        <w:rPr>
          <w:noProof/>
        </w:rPr>
        <mc:AlternateContent>
          <mc:Choice Requires="wps">
            <w:drawing>
              <wp:anchor distT="0" distB="0" distL="114300" distR="114300" simplePos="0" relativeHeight="251665408" behindDoc="0" locked="0" layoutInCell="1" allowOverlap="1" wp14:anchorId="12E7841D" wp14:editId="7A1A6E4D">
                <wp:simplePos x="0" y="0"/>
                <wp:positionH relativeFrom="column">
                  <wp:posOffset>4543425</wp:posOffset>
                </wp:positionH>
                <wp:positionV relativeFrom="paragraph">
                  <wp:posOffset>22225</wp:posOffset>
                </wp:positionV>
                <wp:extent cx="613410" cy="151130"/>
                <wp:effectExtent l="0" t="0" r="19050" b="28575"/>
                <wp:wrapNone/>
                <wp:docPr id="423268345"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txbx>
                        <w:txbxContent>
                          <w:p w14:paraId="5547BBCC" w14:textId="77777777" w:rsidR="007C7C68" w:rsidRDefault="007C7C68" w:rsidP="007C7C68">
                            <w:pPr>
                              <w:jc w:val="center"/>
                            </w:pPr>
                            <w:r>
                              <w:t>Yes</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7841D" id="Graphic 6" o:spid="_x0000_s1029" style="position:absolute;left:0;text-align:left;margin-left:357.75pt;margin-top:1.75pt;width:48.3pt;height: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3410,1511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" adj="-11796480,,5400" path="m,l150761,r,150749l,150749,,xem462356,l613105,r,150749l462356,150749,462356,xe" filled="f" strokecolor="#231f20" strokeweight=".5pt">
                <v:stroke joinstyle="miter"/>
                <v:formulas/>
                <v:path arrowok="t" o:connecttype="custom" textboxrect="0,0,613410,151130"/>
                <v:textbox inset="0,0,0,0">
                  <w:txbxContent>
                    <w:p w14:paraId="5547BBCC" w14:textId="77777777" w:rsidR="007C7C68" w:rsidRDefault="007C7C68" w:rsidP="007C7C68">
                      <w:pPr>
                        <w:jc w:val="center"/>
                      </w:pPr>
                      <w:r>
                        <w:t>Yes</w:t>
                      </w:r>
                    </w:p>
                  </w:txbxContent>
                </v:textbox>
              </v:shape>
            </w:pict>
          </mc:Fallback>
        </mc:AlternateContent>
      </w:r>
      <w:r w:rsidRPr="00296EAE">
        <w:rPr>
          <w:color w:val="231F20"/>
        </w:rPr>
        <w:t>Does</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Bí</w:t>
      </w:r>
      <w:r w:rsidRPr="00296EAE">
        <w:rPr>
          <w:color w:val="231F20"/>
          <w:spacing w:val="-5"/>
        </w:rPr>
        <w:t xml:space="preserve"> </w:t>
      </w:r>
      <w:r w:rsidRPr="00296EAE">
        <w:rPr>
          <w:color w:val="231F20"/>
        </w:rPr>
        <w:t>Cineálta</w:t>
      </w:r>
      <w:r w:rsidRPr="00296EAE">
        <w:rPr>
          <w:color w:val="231F20"/>
          <w:spacing w:val="-5"/>
        </w:rPr>
        <w:t xml:space="preserve"> </w:t>
      </w:r>
      <w:r w:rsidRPr="00296EAE">
        <w:rPr>
          <w:color w:val="231F20"/>
        </w:rPr>
        <w:t>policy</w:t>
      </w:r>
      <w:r w:rsidRPr="00296EAE">
        <w:rPr>
          <w:color w:val="231F20"/>
          <w:spacing w:val="-11"/>
        </w:rPr>
        <w:t xml:space="preserve"> </w:t>
      </w:r>
      <w:r w:rsidRPr="00296EAE">
        <w:rPr>
          <w:color w:val="231F20"/>
        </w:rPr>
        <w:t>document</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strategies</w:t>
      </w:r>
      <w:r w:rsidRPr="00296EAE">
        <w:rPr>
          <w:color w:val="231F20"/>
          <w:spacing w:val="-5"/>
        </w:rPr>
        <w:t xml:space="preserve"> </w:t>
      </w:r>
      <w:r w:rsidRPr="00296EAE">
        <w:rPr>
          <w:color w:val="231F20"/>
        </w:rPr>
        <w:t>that</w:t>
      </w:r>
      <w:r w:rsidRPr="00296EAE">
        <w:rPr>
          <w:color w:val="231F20"/>
          <w:spacing w:val="-5"/>
        </w:rPr>
        <w:t xml:space="preserve"> </w:t>
      </w:r>
      <w:r w:rsidRPr="00296EAE">
        <w:rPr>
          <w:color w:val="231F20"/>
        </w:rPr>
        <w:t>the school uses to prevent bullying behaviour?</w:t>
      </w:r>
    </w:p>
    <w:p w14:paraId="3F19DCDF" w14:textId="77777777" w:rsidR="007C7C68" w:rsidRPr="00296EAE" w:rsidRDefault="007C7C68" w:rsidP="007C7C68">
      <w:pPr>
        <w:widowControl w:val="0"/>
        <w:tabs>
          <w:tab w:val="left" w:pos="1371"/>
        </w:tabs>
        <w:autoSpaceDE w:val="0"/>
        <w:autoSpaceDN w:val="0"/>
        <w:spacing w:line="254" w:lineRule="auto"/>
        <w:ind w:right="2033"/>
      </w:pPr>
    </w:p>
    <w:p w14:paraId="5E3B2396" w14:textId="57D5509C" w:rsidR="007C7C68" w:rsidRPr="00296EAE" w:rsidRDefault="00DD7003"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64384" behindDoc="0" locked="0" layoutInCell="1" allowOverlap="1" wp14:anchorId="0456CE0F" wp14:editId="291EBBC9">
                <wp:simplePos x="0" y="0"/>
                <wp:positionH relativeFrom="margin">
                  <wp:align>right</wp:align>
                </wp:positionH>
                <wp:positionV relativeFrom="paragraph">
                  <wp:posOffset>33020</wp:posOffset>
                </wp:positionV>
                <wp:extent cx="1066800" cy="1638300"/>
                <wp:effectExtent l="0" t="0" r="0" b="0"/>
                <wp:wrapNone/>
                <wp:docPr id="1934694096" name="Textbox 15"/>
                <wp:cNvGraphicFramePr/>
                <a:graphic xmlns:a="http://schemas.openxmlformats.org/drawingml/2006/main">
                  <a:graphicData uri="http://schemas.microsoft.com/office/word/2010/wordprocessingShape">
                    <wps:wsp>
                      <wps:cNvSpPr txBox="1"/>
                      <wps:spPr>
                        <a:xfrm>
                          <a:off x="0" y="0"/>
                          <a:ext cx="1066800" cy="1638300"/>
                        </a:xfrm>
                        <a:prstGeom prst="rect">
                          <a:avLst/>
                        </a:prstGeom>
                      </wps:spPr>
                      <wps:txbx>
                        <w:txbxContent>
                          <w:p w14:paraId="3BFC6417" w14:textId="742BB5A5" w:rsidR="007C7C68" w:rsidRPr="000A349C" w:rsidRDefault="007C7C68" w:rsidP="007C7C68">
                            <w:pPr>
                              <w:tabs>
                                <w:tab w:val="left" w:pos="719"/>
                              </w:tabs>
                              <w:rPr>
                                <w:rFonts w:ascii="Lato" w:hAnsi="Lato"/>
                                <w:bCs/>
                              </w:rPr>
                            </w:pPr>
                            <w:r w:rsidRPr="000A349C">
                              <w:rPr>
                                <w:rFonts w:ascii="Lato" w:hAnsi="Lato"/>
                                <w:bCs/>
                                <w:color w:val="231F20"/>
                                <w:spacing w:val="-5"/>
                              </w:rPr>
                              <w:t>Yes</w:t>
                            </w:r>
                            <w:r w:rsidR="00DD7003">
                              <w:rPr>
                                <w:rFonts w:ascii="Lato" w:hAnsi="Lato"/>
                                <w:bCs/>
                                <w:color w:val="231F20"/>
                                <w:spacing w:val="-5"/>
                              </w:rPr>
                              <w:t xml:space="preserve">       No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56CE0F" id="_x0000_s1030" type="#_x0000_t202" style="position:absolute;left:0;text-align:left;margin-left:32.8pt;margin-top:2.6pt;width:84pt;height:129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" filled="f" stroked="f">
                <v:textbox inset="0,0,0,0">
                  <w:txbxContent>
                    <w:p w14:paraId="3BFC6417" w14:textId="742BB5A5" w:rsidR="007C7C68" w:rsidRPr="000A349C" w:rsidRDefault="007C7C68" w:rsidP="007C7C68">
                      <w:pPr>
                        <w:tabs>
                          <w:tab w:val="left" w:pos="719"/>
                        </w:tabs>
                        <w:rPr>
                          <w:rFonts w:ascii="Lato" w:hAnsi="Lato"/>
                          <w:bCs/>
                        </w:rPr>
                      </w:pPr>
                      <w:r w:rsidRPr="000A349C">
                        <w:rPr>
                          <w:rFonts w:ascii="Lato" w:hAnsi="Lato"/>
                          <w:bCs/>
                          <w:color w:val="231F20"/>
                          <w:spacing w:val="-5"/>
                        </w:rPr>
                        <w:t>Yes</w:t>
                      </w:r>
                      <w:r w:rsidR="00DD7003">
                        <w:rPr>
                          <w:rFonts w:ascii="Lato" w:hAnsi="Lato"/>
                          <w:bCs/>
                          <w:color w:val="231F20"/>
                          <w:spacing w:val="-5"/>
                        </w:rPr>
                        <w:t xml:space="preserve">       No   </w:t>
                      </w:r>
                    </w:p>
                  </w:txbxContent>
                </v:textbox>
                <w10:wrap anchorx="margin"/>
              </v:shape>
            </w:pict>
          </mc:Fallback>
        </mc:AlternateContent>
      </w:r>
      <w:r w:rsidR="007C7C68" w:rsidRPr="00296EAE">
        <w:rPr>
          <w:noProof/>
        </w:rPr>
        <mc:AlternateContent>
          <mc:Choice Requires="wps">
            <w:drawing>
              <wp:anchor distT="0" distB="0" distL="114300" distR="114300" simplePos="0" relativeHeight="251666432" behindDoc="0" locked="0" layoutInCell="1" allowOverlap="1" wp14:anchorId="3B7D1F84" wp14:editId="2E2B31A8">
                <wp:simplePos x="0" y="0"/>
                <wp:positionH relativeFrom="column">
                  <wp:posOffset>4500245</wp:posOffset>
                </wp:positionH>
                <wp:positionV relativeFrom="paragraph">
                  <wp:posOffset>26670</wp:posOffset>
                </wp:positionV>
                <wp:extent cx="613410" cy="151130"/>
                <wp:effectExtent l="0" t="0" r="0" b="0"/>
                <wp:wrapNone/>
                <wp:docPr id="87453625"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0143E" id="Graphic 6" o:spid="_x0000_s1026" style="position:absolute;margin-left:354.35pt;margin-top:2.1pt;width:48.3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" path="m,l150761,r,150749l,150749,,xem462356,l613105,r,150749l462356,150749,462356,xe" filled="f" strokecolor="#231f20" strokeweight=".5pt">
                <v:path arrowok="t"/>
              </v:shape>
            </w:pict>
          </mc:Fallback>
        </mc:AlternateContent>
      </w:r>
      <w:r w:rsidR="007C7C68" w:rsidRPr="00296EAE">
        <w:rPr>
          <w:color w:val="231F20"/>
        </w:rPr>
        <w:t>Has</w:t>
      </w:r>
      <w:r w:rsidR="007C7C68" w:rsidRPr="00296EAE">
        <w:rPr>
          <w:color w:val="231F20"/>
          <w:spacing w:val="-7"/>
        </w:rPr>
        <w:t xml:space="preserve"> </w:t>
      </w:r>
      <w:r w:rsidR="007C7C68" w:rsidRPr="00296EAE">
        <w:rPr>
          <w:color w:val="231F20"/>
        </w:rPr>
        <w:t>the</w:t>
      </w:r>
      <w:r w:rsidR="007C7C68" w:rsidRPr="00296EAE">
        <w:rPr>
          <w:color w:val="231F20"/>
          <w:spacing w:val="-7"/>
        </w:rPr>
        <w:t xml:space="preserve"> </w:t>
      </w:r>
      <w:r w:rsidR="007C7C68" w:rsidRPr="00296EAE">
        <w:rPr>
          <w:color w:val="231F20"/>
        </w:rPr>
        <w:t>Board</w:t>
      </w:r>
      <w:r w:rsidR="007C7C68" w:rsidRPr="00296EAE">
        <w:rPr>
          <w:color w:val="231F20"/>
          <w:spacing w:val="-7"/>
        </w:rPr>
        <w:t xml:space="preserve"> </w:t>
      </w:r>
      <w:r w:rsidR="007C7C68" w:rsidRPr="00296EAE">
        <w:rPr>
          <w:color w:val="231F20"/>
        </w:rPr>
        <w:t>received</w:t>
      </w:r>
      <w:r w:rsidR="007C7C68" w:rsidRPr="00296EAE">
        <w:rPr>
          <w:color w:val="231F20"/>
          <w:spacing w:val="-7"/>
        </w:rPr>
        <w:t xml:space="preserve"> </w:t>
      </w:r>
      <w:r w:rsidR="007C7C68" w:rsidRPr="00296EAE">
        <w:rPr>
          <w:color w:val="231F20"/>
        </w:rPr>
        <w:t>and</w:t>
      </w:r>
      <w:r w:rsidR="007C7C68" w:rsidRPr="00296EAE">
        <w:rPr>
          <w:color w:val="231F20"/>
          <w:spacing w:val="-7"/>
        </w:rPr>
        <w:t xml:space="preserve"> </w:t>
      </w:r>
      <w:r w:rsidR="007C7C68" w:rsidRPr="00296EAE">
        <w:rPr>
          <w:color w:val="231F20"/>
        </w:rPr>
        <w:t>minuted</w:t>
      </w:r>
      <w:r w:rsidR="007C7C68" w:rsidRPr="00296EAE">
        <w:rPr>
          <w:color w:val="231F20"/>
          <w:spacing w:val="-7"/>
        </w:rPr>
        <w:t xml:space="preserve"> </w:t>
      </w:r>
      <w:r w:rsidR="007C7C68" w:rsidRPr="00296EAE">
        <w:rPr>
          <w:color w:val="231F20"/>
        </w:rPr>
        <w:t>the</w:t>
      </w:r>
      <w:r w:rsidR="007C7C68" w:rsidRPr="00296EAE">
        <w:rPr>
          <w:color w:val="231F20"/>
          <w:spacing w:val="-7"/>
        </w:rPr>
        <w:t xml:space="preserve"> </w:t>
      </w:r>
      <w:r w:rsidR="007C7C68" w:rsidRPr="00296EAE">
        <w:rPr>
          <w:color w:val="231F20"/>
        </w:rPr>
        <w:t>Bullying</w:t>
      </w:r>
      <w:r w:rsidR="007C7C68" w:rsidRPr="00296EAE">
        <w:rPr>
          <w:color w:val="231F20"/>
          <w:spacing w:val="-7"/>
        </w:rPr>
        <w:t xml:space="preserve"> </w:t>
      </w:r>
      <w:r w:rsidR="007C7C68" w:rsidRPr="00296EAE">
        <w:rPr>
          <w:color w:val="231F20"/>
        </w:rPr>
        <w:t>Behaviour</w:t>
      </w:r>
      <w:r w:rsidR="007C7C68" w:rsidRPr="00296EAE">
        <w:rPr>
          <w:color w:val="231F20"/>
          <w:spacing w:val="-11"/>
        </w:rPr>
        <w:t xml:space="preserve"> </w:t>
      </w:r>
      <w:r w:rsidR="007C7C68" w:rsidRPr="00296EAE">
        <w:rPr>
          <w:color w:val="231F20"/>
        </w:rPr>
        <w:t>Update</w:t>
      </w:r>
      <w:r w:rsidR="007C7C68" w:rsidRPr="00296EAE">
        <w:rPr>
          <w:color w:val="231F20"/>
          <w:spacing w:val="-7"/>
        </w:rPr>
        <w:t xml:space="preserve"> </w:t>
      </w:r>
      <w:r w:rsidR="007C7C68" w:rsidRPr="00296EAE">
        <w:rPr>
          <w:color w:val="231F20"/>
        </w:rPr>
        <w:t>presented</w:t>
      </w:r>
      <w:r w:rsidR="007C7C68" w:rsidRPr="00296EAE">
        <w:rPr>
          <w:color w:val="231F20"/>
          <w:spacing w:val="-7"/>
        </w:rPr>
        <w:t xml:space="preserve"> </w:t>
      </w:r>
      <w:r w:rsidR="007C7C68" w:rsidRPr="00296EAE">
        <w:rPr>
          <w:color w:val="231F20"/>
        </w:rPr>
        <w:t>by</w:t>
      </w:r>
      <w:r w:rsidR="007C7C68" w:rsidRPr="00296EAE">
        <w:rPr>
          <w:color w:val="231F20"/>
          <w:spacing w:val="-12"/>
        </w:rPr>
        <w:t xml:space="preserve"> </w:t>
      </w:r>
      <w:r w:rsidR="007C7C68" w:rsidRPr="00296EAE">
        <w:rPr>
          <w:color w:val="231F20"/>
        </w:rPr>
        <w:t>the principal at every ordinary board meeting over the last calendar year?</w:t>
      </w:r>
    </w:p>
    <w:p w14:paraId="1DD123C3" w14:textId="0330DBE7" w:rsidR="007C7C68" w:rsidRPr="00296EAE" w:rsidRDefault="00DD7003" w:rsidP="007C7C68">
      <w:pPr>
        <w:pStyle w:val="ListParagraph"/>
      </w:pPr>
      <w:r w:rsidRPr="00296EAE">
        <w:rPr>
          <w:noProof/>
        </w:rPr>
        <mc:AlternateContent>
          <mc:Choice Requires="wps">
            <w:drawing>
              <wp:anchor distT="0" distB="0" distL="114300" distR="114300" simplePos="0" relativeHeight="251668480" behindDoc="0" locked="0" layoutInCell="1" allowOverlap="1" wp14:anchorId="6227A481" wp14:editId="395D8F49">
                <wp:simplePos x="0" y="0"/>
                <wp:positionH relativeFrom="column">
                  <wp:posOffset>4667250</wp:posOffset>
                </wp:positionH>
                <wp:positionV relativeFrom="paragraph">
                  <wp:posOffset>172719</wp:posOffset>
                </wp:positionV>
                <wp:extent cx="752475" cy="257175"/>
                <wp:effectExtent l="0" t="0" r="0" b="0"/>
                <wp:wrapNone/>
                <wp:docPr id="927239119" name="Textbox 15"/>
                <wp:cNvGraphicFramePr/>
                <a:graphic xmlns:a="http://schemas.openxmlformats.org/drawingml/2006/main">
                  <a:graphicData uri="http://schemas.microsoft.com/office/word/2010/wordprocessingShape">
                    <wps:wsp>
                      <wps:cNvSpPr txBox="1"/>
                      <wps:spPr>
                        <a:xfrm>
                          <a:off x="0" y="0"/>
                          <a:ext cx="752475" cy="257175"/>
                        </a:xfrm>
                        <a:prstGeom prst="rect">
                          <a:avLst/>
                        </a:prstGeom>
                      </wps:spPr>
                      <wps:txbx>
                        <w:txbxContent>
                          <w:p w14:paraId="5C989E2C"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27A481" id="_x0000_s1031" type="#_x0000_t202" style="position:absolute;left:0;text-align:left;margin-left:367.5pt;margin-top:13.6pt;width:59.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" filled="f" stroked="f">
                <v:textbox inset="0,0,0,0">
                  <w:txbxContent>
                    <w:p w14:paraId="5C989E2C"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p>
    <w:p w14:paraId="7B55A363" w14:textId="2E3A0725" w:rsidR="007C7C68" w:rsidRPr="00296EAE" w:rsidRDefault="007C7C68"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67456" behindDoc="0" locked="0" layoutInCell="1" allowOverlap="1" wp14:anchorId="58E770D6" wp14:editId="3B62C9DE">
                <wp:simplePos x="0" y="0"/>
                <wp:positionH relativeFrom="column">
                  <wp:posOffset>4505325</wp:posOffset>
                </wp:positionH>
                <wp:positionV relativeFrom="paragraph">
                  <wp:posOffset>4445</wp:posOffset>
                </wp:positionV>
                <wp:extent cx="613410" cy="151130"/>
                <wp:effectExtent l="0" t="0" r="0" b="0"/>
                <wp:wrapNone/>
                <wp:docPr id="1223663357"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4010BEB" id="Graphic 6" o:spid="_x0000_s1026" style="position:absolute;margin-left:354.75pt;margin-top:.35pt;width:48.3pt;height:11.9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" path="m,l150761,r,150749l,150749,,xem462356,l613105,r,150749l462356,150749,462356,xe" filled="f" strokecolor="#231f20" strokeweight=".5pt">
                <v:path arrowok="t"/>
              </v:shape>
            </w:pict>
          </mc:Fallback>
        </mc:AlternateContent>
      </w:r>
      <w:r w:rsidRPr="00296EAE">
        <w:rPr>
          <w:color w:val="231F20"/>
        </w:rPr>
        <w:t>Has</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Board</w:t>
      </w:r>
      <w:r w:rsidRPr="00296EAE">
        <w:rPr>
          <w:color w:val="231F20"/>
          <w:spacing w:val="-5"/>
        </w:rPr>
        <w:t xml:space="preserve"> </w:t>
      </w:r>
      <w:r w:rsidRPr="00296EAE">
        <w:rPr>
          <w:color w:val="231F20"/>
        </w:rPr>
        <w:t>discussed</w:t>
      </w:r>
      <w:r w:rsidRPr="00296EAE">
        <w:rPr>
          <w:color w:val="231F20"/>
          <w:spacing w:val="-5"/>
        </w:rPr>
        <w:t xml:space="preserve"> </w:t>
      </w:r>
      <w:r w:rsidRPr="00296EAE">
        <w:rPr>
          <w:color w:val="231F20"/>
        </w:rPr>
        <w:t>how</w:t>
      </w:r>
      <w:r w:rsidRPr="00296EAE">
        <w:rPr>
          <w:color w:val="231F20"/>
          <w:spacing w:val="-10"/>
        </w:rPr>
        <w:t xml:space="preserve"> </w:t>
      </w:r>
      <w:r w:rsidRPr="00296EAE">
        <w:rPr>
          <w:color w:val="231F20"/>
        </w:rPr>
        <w:t>the</w:t>
      </w:r>
      <w:r w:rsidRPr="00296EAE">
        <w:rPr>
          <w:color w:val="231F20"/>
          <w:spacing w:val="-5"/>
        </w:rPr>
        <w:t xml:space="preserve"> </w:t>
      </w:r>
      <w:r w:rsidRPr="00296EAE">
        <w:rPr>
          <w:color w:val="231F20"/>
        </w:rPr>
        <w:t>school</w:t>
      </w:r>
      <w:r w:rsidRPr="00296EAE">
        <w:rPr>
          <w:color w:val="231F20"/>
          <w:spacing w:val="-5"/>
        </w:rPr>
        <w:t xml:space="preserve"> </w:t>
      </w:r>
      <w:r w:rsidRPr="00296EAE">
        <w:rPr>
          <w:color w:val="231F20"/>
        </w:rPr>
        <w:t>is</w:t>
      </w:r>
      <w:r w:rsidRPr="00296EAE">
        <w:rPr>
          <w:color w:val="231F20"/>
          <w:spacing w:val="-5"/>
        </w:rPr>
        <w:t xml:space="preserve"> </w:t>
      </w:r>
      <w:r w:rsidRPr="00296EAE">
        <w:rPr>
          <w:color w:val="231F20"/>
        </w:rPr>
        <w:t>addressing</w:t>
      </w:r>
      <w:r w:rsidRPr="00296EAE">
        <w:rPr>
          <w:color w:val="231F20"/>
          <w:spacing w:val="-5"/>
        </w:rPr>
        <w:t xml:space="preserve"> </w:t>
      </w:r>
      <w:r w:rsidRPr="00296EAE">
        <w:rPr>
          <w:color w:val="231F20"/>
        </w:rPr>
        <w:t>all</w:t>
      </w:r>
      <w:r w:rsidRPr="00296EAE">
        <w:rPr>
          <w:color w:val="231F20"/>
          <w:spacing w:val="-5"/>
        </w:rPr>
        <w:t xml:space="preserve"> </w:t>
      </w:r>
      <w:r w:rsidRPr="00296EAE">
        <w:rPr>
          <w:color w:val="231F20"/>
        </w:rPr>
        <w:t>reports</w:t>
      </w:r>
      <w:r w:rsidRPr="00296EAE">
        <w:rPr>
          <w:color w:val="231F20"/>
          <w:spacing w:val="-5"/>
        </w:rPr>
        <w:t xml:space="preserve"> </w:t>
      </w:r>
      <w:r w:rsidRPr="00296EAE">
        <w:rPr>
          <w:color w:val="231F20"/>
        </w:rPr>
        <w:t>of</w:t>
      </w:r>
      <w:r w:rsidRPr="00296EAE">
        <w:rPr>
          <w:color w:val="231F20"/>
          <w:spacing w:val="-9"/>
        </w:rPr>
        <w:t xml:space="preserve"> </w:t>
      </w:r>
      <w:r w:rsidRPr="00296EAE">
        <w:rPr>
          <w:color w:val="231F20"/>
        </w:rPr>
        <w:t xml:space="preserve">bullying </w:t>
      </w:r>
      <w:r w:rsidRPr="00296EAE">
        <w:rPr>
          <w:color w:val="231F20"/>
          <w:spacing w:val="-2"/>
        </w:rPr>
        <w:t>behaviour?</w:t>
      </w:r>
    </w:p>
    <w:p w14:paraId="1F6A0BF8" w14:textId="77777777" w:rsidR="007C7C68" w:rsidRPr="00296EAE" w:rsidRDefault="007C7C68" w:rsidP="007C7C68">
      <w:pPr>
        <w:pStyle w:val="ListParagraph"/>
      </w:pPr>
    </w:p>
    <w:p w14:paraId="4259FE70" w14:textId="157B70CF" w:rsidR="007C7C68" w:rsidRPr="00296EAE" w:rsidRDefault="00DD7003"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72576" behindDoc="0" locked="0" layoutInCell="1" allowOverlap="1" wp14:anchorId="0328583D" wp14:editId="0F020D24">
                <wp:simplePos x="0" y="0"/>
                <wp:positionH relativeFrom="column">
                  <wp:posOffset>4667250</wp:posOffset>
                </wp:positionH>
                <wp:positionV relativeFrom="paragraph">
                  <wp:posOffset>22860</wp:posOffset>
                </wp:positionV>
                <wp:extent cx="762000" cy="209550"/>
                <wp:effectExtent l="0" t="0" r="0" b="0"/>
                <wp:wrapNone/>
                <wp:docPr id="252659131" name="Textbox 15"/>
                <wp:cNvGraphicFramePr/>
                <a:graphic xmlns:a="http://schemas.openxmlformats.org/drawingml/2006/main">
                  <a:graphicData uri="http://schemas.microsoft.com/office/word/2010/wordprocessingShape">
                    <wps:wsp>
                      <wps:cNvSpPr txBox="1"/>
                      <wps:spPr>
                        <a:xfrm>
                          <a:off x="0" y="0"/>
                          <a:ext cx="762000" cy="209550"/>
                        </a:xfrm>
                        <a:prstGeom prst="rect">
                          <a:avLst/>
                        </a:prstGeom>
                      </wps:spPr>
                      <wps:txbx>
                        <w:txbxContent>
                          <w:p w14:paraId="65F8D353" w14:textId="77777777" w:rsidR="007C7C68" w:rsidRDefault="007C7C68" w:rsidP="007C7C68">
                            <w:pPr>
                              <w:tabs>
                                <w:tab w:val="left" w:pos="719"/>
                              </w:tabs>
                              <w:rPr>
                                <w:rFonts w:ascii="Lato SemiBold"/>
                                <w:b/>
                              </w:rPr>
                            </w:pPr>
                            <w:r w:rsidRPr="000A349C">
                              <w:rPr>
                                <w:rFonts w:ascii="Lato" w:hAnsi="Lato"/>
                                <w:bCs/>
                                <w:color w:val="231F20"/>
                                <w:spacing w:val="-5"/>
                              </w:rPr>
                              <w:t>Yes</w:t>
                            </w:r>
                            <w:r>
                              <w:rPr>
                                <w:rFonts w:ascii="Lato SemiBold"/>
                                <w:b/>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28583D" id="_x0000_s1032" type="#_x0000_t202" style="position:absolute;left:0;text-align:left;margin-left:367.5pt;margin-top:1.8pt;width:60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" filled="f" stroked="f">
                <v:textbox inset="0,0,0,0">
                  <w:txbxContent>
                    <w:p w14:paraId="65F8D353" w14:textId="77777777" w:rsidR="007C7C68" w:rsidRDefault="007C7C68" w:rsidP="007C7C68">
                      <w:pPr>
                        <w:tabs>
                          <w:tab w:val="left" w:pos="719"/>
                        </w:tabs>
                        <w:rPr>
                          <w:rFonts w:ascii="Lato SemiBold"/>
                          <w:b/>
                        </w:rPr>
                      </w:pPr>
                      <w:r w:rsidRPr="000A349C">
                        <w:rPr>
                          <w:rFonts w:ascii="Lato" w:hAnsi="Lato"/>
                          <w:bCs/>
                          <w:color w:val="231F20"/>
                          <w:spacing w:val="-5"/>
                        </w:rPr>
                        <w:t>Yes</w:t>
                      </w:r>
                      <w:r>
                        <w:rPr>
                          <w:rFonts w:ascii="Lato SemiBold"/>
                          <w:b/>
                          <w:color w:val="231F20"/>
                        </w:rPr>
                        <w:tab/>
                      </w:r>
                      <w:r w:rsidRPr="000A349C">
                        <w:rPr>
                          <w:rFonts w:ascii="Lato" w:hAnsi="Lato"/>
                          <w:bCs/>
                          <w:color w:val="231F20"/>
                          <w:spacing w:val="-5"/>
                        </w:rPr>
                        <w:t>No</w:t>
                      </w:r>
                    </w:p>
                  </w:txbxContent>
                </v:textbox>
              </v:shape>
            </w:pict>
          </mc:Fallback>
        </mc:AlternateContent>
      </w:r>
      <w:r w:rsidR="007C7C68" w:rsidRPr="00296EAE">
        <w:rPr>
          <w:noProof/>
        </w:rPr>
        <mc:AlternateContent>
          <mc:Choice Requires="wps">
            <w:drawing>
              <wp:anchor distT="0" distB="0" distL="114300" distR="114300" simplePos="0" relativeHeight="251671552" behindDoc="0" locked="0" layoutInCell="1" allowOverlap="1" wp14:anchorId="707B270E" wp14:editId="343AC9E4">
                <wp:simplePos x="0" y="0"/>
                <wp:positionH relativeFrom="column">
                  <wp:posOffset>4505325</wp:posOffset>
                </wp:positionH>
                <wp:positionV relativeFrom="paragraph">
                  <wp:posOffset>22860</wp:posOffset>
                </wp:positionV>
                <wp:extent cx="613410" cy="151130"/>
                <wp:effectExtent l="0" t="0" r="0" b="0"/>
                <wp:wrapNone/>
                <wp:docPr id="1480360712"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8981B7" id="Graphic 6" o:spid="_x0000_s1026" style="position:absolute;margin-left:354.75pt;margin-top:1.8pt;width:48.3pt;height:11.9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" path="m,l150761,r,150749l,150749,,xem462356,l613105,r,150749l462356,150749,462356,xe" filled="f" strokecolor="#231f20" strokeweight=".5pt">
                <v:path arrowok="t"/>
              </v:shape>
            </w:pict>
          </mc:Fallback>
        </mc:AlternateContent>
      </w:r>
      <w:r w:rsidR="007C7C68" w:rsidRPr="00296EAE">
        <w:rPr>
          <w:color w:val="231F20"/>
        </w:rPr>
        <w:t>Is</w:t>
      </w:r>
      <w:r w:rsidR="007C7C68" w:rsidRPr="00296EAE">
        <w:rPr>
          <w:color w:val="231F20"/>
          <w:spacing w:val="-6"/>
        </w:rPr>
        <w:t xml:space="preserve"> </w:t>
      </w:r>
      <w:r w:rsidR="007C7C68" w:rsidRPr="00296EAE">
        <w:rPr>
          <w:color w:val="231F20"/>
        </w:rPr>
        <w:t>the</w:t>
      </w:r>
      <w:r w:rsidR="007C7C68" w:rsidRPr="00296EAE">
        <w:rPr>
          <w:color w:val="231F20"/>
          <w:spacing w:val="-6"/>
        </w:rPr>
        <w:t xml:space="preserve"> </w:t>
      </w:r>
      <w:r w:rsidR="007C7C68" w:rsidRPr="00296EAE">
        <w:rPr>
          <w:color w:val="231F20"/>
        </w:rPr>
        <w:t>Board</w:t>
      </w:r>
      <w:r w:rsidR="007C7C68" w:rsidRPr="00296EAE">
        <w:rPr>
          <w:color w:val="231F20"/>
          <w:spacing w:val="-6"/>
        </w:rPr>
        <w:t xml:space="preserve"> </w:t>
      </w:r>
      <w:r w:rsidR="007C7C68" w:rsidRPr="00296EAE">
        <w:rPr>
          <w:color w:val="231F20"/>
        </w:rPr>
        <w:t>satisfied</w:t>
      </w:r>
      <w:r w:rsidR="007C7C68" w:rsidRPr="00296EAE">
        <w:rPr>
          <w:color w:val="231F20"/>
          <w:spacing w:val="-6"/>
        </w:rPr>
        <w:t xml:space="preserve"> </w:t>
      </w:r>
      <w:r w:rsidR="007C7C68" w:rsidRPr="00296EAE">
        <w:rPr>
          <w:color w:val="231F20"/>
        </w:rPr>
        <w:t>that</w:t>
      </w:r>
      <w:r w:rsidR="007C7C68" w:rsidRPr="00296EAE">
        <w:rPr>
          <w:color w:val="231F20"/>
          <w:spacing w:val="-6"/>
        </w:rPr>
        <w:t xml:space="preserve"> </w:t>
      </w:r>
      <w:r w:rsidR="007C7C68" w:rsidRPr="00296EAE">
        <w:rPr>
          <w:color w:val="231F20"/>
        </w:rPr>
        <w:t>all</w:t>
      </w:r>
      <w:r w:rsidR="007C7C68" w:rsidRPr="00296EAE">
        <w:rPr>
          <w:color w:val="231F20"/>
          <w:spacing w:val="-6"/>
        </w:rPr>
        <w:t xml:space="preserve"> </w:t>
      </w:r>
      <w:r w:rsidR="007C7C68" w:rsidRPr="00296EAE">
        <w:rPr>
          <w:color w:val="231F20"/>
        </w:rPr>
        <w:t>incidents</w:t>
      </w:r>
      <w:r w:rsidR="007C7C68" w:rsidRPr="00296EAE">
        <w:rPr>
          <w:color w:val="231F20"/>
          <w:spacing w:val="-6"/>
        </w:rPr>
        <w:t xml:space="preserve"> </w:t>
      </w:r>
      <w:r w:rsidR="007C7C68" w:rsidRPr="00296EAE">
        <w:rPr>
          <w:color w:val="231F20"/>
        </w:rPr>
        <w:t>of</w:t>
      </w:r>
      <w:r w:rsidR="007C7C68" w:rsidRPr="00296EAE">
        <w:rPr>
          <w:color w:val="231F20"/>
          <w:spacing w:val="-9"/>
        </w:rPr>
        <w:t xml:space="preserve"> </w:t>
      </w:r>
      <w:r w:rsidR="007C7C68" w:rsidRPr="00296EAE">
        <w:rPr>
          <w:color w:val="231F20"/>
        </w:rPr>
        <w:t>bullying</w:t>
      </w:r>
      <w:r w:rsidR="007C7C68" w:rsidRPr="00296EAE">
        <w:rPr>
          <w:color w:val="231F20"/>
          <w:spacing w:val="-6"/>
        </w:rPr>
        <w:t xml:space="preserve"> </w:t>
      </w:r>
      <w:r w:rsidR="007C7C68" w:rsidRPr="00296EAE">
        <w:rPr>
          <w:color w:val="231F20"/>
        </w:rPr>
        <w:t>behaviour</w:t>
      </w:r>
      <w:r w:rsidR="007C7C68" w:rsidRPr="00296EAE">
        <w:rPr>
          <w:color w:val="231F20"/>
          <w:spacing w:val="-10"/>
        </w:rPr>
        <w:t xml:space="preserve"> </w:t>
      </w:r>
      <w:r w:rsidR="007C7C68" w:rsidRPr="00296EAE">
        <w:rPr>
          <w:color w:val="231F20"/>
        </w:rPr>
        <w:t>are</w:t>
      </w:r>
      <w:r w:rsidR="007C7C68" w:rsidRPr="00296EAE">
        <w:rPr>
          <w:color w:val="231F20"/>
          <w:spacing w:val="-6"/>
        </w:rPr>
        <w:t xml:space="preserve"> </w:t>
      </w:r>
      <w:r w:rsidR="007C7C68" w:rsidRPr="00296EAE">
        <w:rPr>
          <w:color w:val="231F20"/>
        </w:rPr>
        <w:t>addressed</w:t>
      </w:r>
      <w:r w:rsidR="007C7C68" w:rsidRPr="00296EAE">
        <w:rPr>
          <w:color w:val="231F20"/>
          <w:spacing w:val="-6"/>
        </w:rPr>
        <w:t xml:space="preserve"> </w:t>
      </w:r>
      <w:r w:rsidR="007C7C68" w:rsidRPr="00296EAE">
        <w:rPr>
          <w:color w:val="231F20"/>
        </w:rPr>
        <w:t>in accordance with the school’s Bí Cineálta Policy?</w:t>
      </w:r>
    </w:p>
    <w:p w14:paraId="1182E442" w14:textId="77777777" w:rsidR="007C7C68" w:rsidRPr="00296EAE" w:rsidRDefault="007C7C68" w:rsidP="007C7C68">
      <w:pPr>
        <w:pStyle w:val="ListParagraph"/>
      </w:pPr>
    </w:p>
    <w:p w14:paraId="657B7C16" w14:textId="1E50BBF1" w:rsidR="007C7C68" w:rsidRPr="00296EAE" w:rsidRDefault="00DD7003"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74624" behindDoc="0" locked="0" layoutInCell="1" allowOverlap="1" wp14:anchorId="7193B7FF" wp14:editId="33673B9E">
                <wp:simplePos x="0" y="0"/>
                <wp:positionH relativeFrom="column">
                  <wp:posOffset>4667249</wp:posOffset>
                </wp:positionH>
                <wp:positionV relativeFrom="paragraph">
                  <wp:posOffset>14604</wp:posOffset>
                </wp:positionV>
                <wp:extent cx="733425" cy="219075"/>
                <wp:effectExtent l="0" t="0" r="0" b="0"/>
                <wp:wrapNone/>
                <wp:docPr id="665290120" name="Textbox 15"/>
                <wp:cNvGraphicFramePr/>
                <a:graphic xmlns:a="http://schemas.openxmlformats.org/drawingml/2006/main">
                  <a:graphicData uri="http://schemas.microsoft.com/office/word/2010/wordprocessingShape">
                    <wps:wsp>
                      <wps:cNvSpPr txBox="1"/>
                      <wps:spPr>
                        <a:xfrm>
                          <a:off x="0" y="0"/>
                          <a:ext cx="733425" cy="219075"/>
                        </a:xfrm>
                        <a:prstGeom prst="rect">
                          <a:avLst/>
                        </a:prstGeom>
                      </wps:spPr>
                      <wps:txbx>
                        <w:txbxContent>
                          <w:p w14:paraId="15D01316" w14:textId="77777777" w:rsidR="007C7C68" w:rsidRPr="000A349C" w:rsidRDefault="007C7C68" w:rsidP="007C7C68">
                            <w:pPr>
                              <w:tabs>
                                <w:tab w:val="left" w:pos="719"/>
                              </w:tabs>
                              <w:rPr>
                                <w:rFonts w:ascii="Lato" w:hAnsi="Lato"/>
                                <w:b/>
                              </w:rPr>
                            </w:pPr>
                            <w:r w:rsidRPr="000A349C">
                              <w:rPr>
                                <w:rFonts w:ascii="Lato" w:hAnsi="Lato"/>
                                <w:bCs/>
                                <w:color w:val="231F20"/>
                                <w:spacing w:val="-5"/>
                              </w:rPr>
                              <w:t>Yes</w:t>
                            </w:r>
                            <w:r w:rsidRPr="000A349C">
                              <w:rPr>
                                <w:rFonts w:ascii="Lato" w:hAnsi="Lato"/>
                                <w:b/>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93B7FF" id="_x0000_s1033" type="#_x0000_t202" style="position:absolute;left:0;text-align:left;margin-left:367.5pt;margin-top:1.15pt;width:57.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" filled="f" stroked="f">
                <v:textbox inset="0,0,0,0">
                  <w:txbxContent>
                    <w:p w14:paraId="15D01316" w14:textId="77777777" w:rsidR="007C7C68" w:rsidRPr="000A349C" w:rsidRDefault="007C7C68" w:rsidP="007C7C68">
                      <w:pPr>
                        <w:tabs>
                          <w:tab w:val="left" w:pos="719"/>
                        </w:tabs>
                        <w:rPr>
                          <w:rFonts w:ascii="Lato" w:hAnsi="Lato"/>
                          <w:b/>
                        </w:rPr>
                      </w:pPr>
                      <w:r w:rsidRPr="000A349C">
                        <w:rPr>
                          <w:rFonts w:ascii="Lato" w:hAnsi="Lato"/>
                          <w:bCs/>
                          <w:color w:val="231F20"/>
                          <w:spacing w:val="-5"/>
                        </w:rPr>
                        <w:t>Yes</w:t>
                      </w:r>
                      <w:r w:rsidRPr="000A349C">
                        <w:rPr>
                          <w:rFonts w:ascii="Lato" w:hAnsi="Lato"/>
                          <w:b/>
                          <w:color w:val="231F20"/>
                        </w:rPr>
                        <w:tab/>
                      </w:r>
                      <w:r w:rsidRPr="000A349C">
                        <w:rPr>
                          <w:rFonts w:ascii="Lato" w:hAnsi="Lato"/>
                          <w:bCs/>
                          <w:color w:val="231F20"/>
                          <w:spacing w:val="-5"/>
                        </w:rPr>
                        <w:t>No</w:t>
                      </w:r>
                    </w:p>
                  </w:txbxContent>
                </v:textbox>
              </v:shape>
            </w:pict>
          </mc:Fallback>
        </mc:AlternateContent>
      </w:r>
      <w:r w:rsidR="007C7C68" w:rsidRPr="00296EAE">
        <w:rPr>
          <w:noProof/>
        </w:rPr>
        <mc:AlternateContent>
          <mc:Choice Requires="wps">
            <w:drawing>
              <wp:anchor distT="0" distB="0" distL="114300" distR="114300" simplePos="0" relativeHeight="251673600" behindDoc="0" locked="0" layoutInCell="1" allowOverlap="1" wp14:anchorId="18DD71D6" wp14:editId="62187D5E">
                <wp:simplePos x="0" y="0"/>
                <wp:positionH relativeFrom="column">
                  <wp:posOffset>4505325</wp:posOffset>
                </wp:positionH>
                <wp:positionV relativeFrom="paragraph">
                  <wp:posOffset>18415</wp:posOffset>
                </wp:positionV>
                <wp:extent cx="613410" cy="151130"/>
                <wp:effectExtent l="0" t="0" r="0" b="0"/>
                <wp:wrapNone/>
                <wp:docPr id="1018515787"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4E0071" id="Graphic 6" o:spid="_x0000_s1026" style="position:absolute;margin-left:354.75pt;margin-top:1.45pt;width:48.3pt;height:11.9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" path="m,l150761,r,150749l,150749,,xem462356,l613105,r,150749l462356,150749,462356,xe" filled="f" strokecolor="#231f20" strokeweight=".5pt">
                <v:path arrowok="t"/>
              </v:shape>
            </w:pict>
          </mc:Fallback>
        </mc:AlternateContent>
      </w:r>
      <w:r w:rsidR="007C7C68" w:rsidRPr="00296EAE">
        <w:rPr>
          <w:color w:val="231F20"/>
        </w:rPr>
        <w:t>Have</w:t>
      </w:r>
      <w:r w:rsidR="007C7C68" w:rsidRPr="00296EAE">
        <w:rPr>
          <w:color w:val="231F20"/>
          <w:spacing w:val="-3"/>
        </w:rPr>
        <w:t xml:space="preserve"> </w:t>
      </w:r>
      <w:r w:rsidR="007C7C68" w:rsidRPr="00296EAE">
        <w:rPr>
          <w:color w:val="231F20"/>
        </w:rPr>
        <w:t>the</w:t>
      </w:r>
      <w:r w:rsidR="007C7C68" w:rsidRPr="00296EAE">
        <w:rPr>
          <w:color w:val="231F20"/>
          <w:spacing w:val="-3"/>
        </w:rPr>
        <w:t xml:space="preserve"> </w:t>
      </w:r>
      <w:r w:rsidR="007C7C68" w:rsidRPr="00296EAE">
        <w:rPr>
          <w:color w:val="231F20"/>
        </w:rPr>
        <w:t>prevention</w:t>
      </w:r>
      <w:r w:rsidR="007C7C68" w:rsidRPr="00296EAE">
        <w:rPr>
          <w:color w:val="231F20"/>
          <w:spacing w:val="-3"/>
        </w:rPr>
        <w:t xml:space="preserve"> </w:t>
      </w:r>
      <w:r w:rsidR="007C7C68" w:rsidRPr="00296EAE">
        <w:rPr>
          <w:color w:val="231F20"/>
        </w:rPr>
        <w:t>strategies</w:t>
      </w:r>
      <w:r w:rsidR="007C7C68" w:rsidRPr="00296EAE">
        <w:rPr>
          <w:color w:val="231F20"/>
          <w:spacing w:val="-3"/>
        </w:rPr>
        <w:t xml:space="preserve"> </w:t>
      </w:r>
      <w:r w:rsidR="007C7C68" w:rsidRPr="00296EAE">
        <w:rPr>
          <w:color w:val="231F20"/>
        </w:rPr>
        <w:t>in</w:t>
      </w:r>
      <w:r w:rsidR="007C7C68" w:rsidRPr="00296EAE">
        <w:rPr>
          <w:color w:val="231F20"/>
          <w:spacing w:val="-3"/>
        </w:rPr>
        <w:t xml:space="preserve"> </w:t>
      </w:r>
      <w:r w:rsidR="007C7C68" w:rsidRPr="00296EAE">
        <w:rPr>
          <w:color w:val="231F20"/>
        </w:rPr>
        <w:t>the</w:t>
      </w:r>
      <w:r w:rsidR="007C7C68" w:rsidRPr="00296EAE">
        <w:rPr>
          <w:color w:val="231F20"/>
          <w:spacing w:val="-3"/>
        </w:rPr>
        <w:t xml:space="preserve"> </w:t>
      </w:r>
      <w:r w:rsidR="007C7C68" w:rsidRPr="00296EAE">
        <w:rPr>
          <w:color w:val="231F20"/>
        </w:rPr>
        <w:t>Bí</w:t>
      </w:r>
      <w:r w:rsidR="007C7C68" w:rsidRPr="00296EAE">
        <w:rPr>
          <w:color w:val="231F20"/>
          <w:spacing w:val="-3"/>
        </w:rPr>
        <w:t xml:space="preserve"> </w:t>
      </w:r>
      <w:r w:rsidR="007C7C68" w:rsidRPr="00296EAE">
        <w:rPr>
          <w:color w:val="231F20"/>
        </w:rPr>
        <w:t>Cineálta</w:t>
      </w:r>
      <w:r w:rsidR="007C7C68" w:rsidRPr="00296EAE">
        <w:rPr>
          <w:color w:val="231F20"/>
          <w:spacing w:val="-3"/>
        </w:rPr>
        <w:t xml:space="preserve"> </w:t>
      </w:r>
      <w:r w:rsidR="007C7C68" w:rsidRPr="00296EAE">
        <w:rPr>
          <w:color w:val="231F20"/>
        </w:rPr>
        <w:t>policy</w:t>
      </w:r>
      <w:r w:rsidR="007C7C68" w:rsidRPr="00296EAE">
        <w:rPr>
          <w:color w:val="231F20"/>
          <w:spacing w:val="-9"/>
        </w:rPr>
        <w:t xml:space="preserve"> </w:t>
      </w:r>
      <w:r w:rsidR="007C7C68" w:rsidRPr="00296EAE">
        <w:rPr>
          <w:color w:val="231F20"/>
        </w:rPr>
        <w:t>been</w:t>
      </w:r>
      <w:r w:rsidR="007C7C68" w:rsidRPr="00296EAE">
        <w:rPr>
          <w:color w:val="231F20"/>
          <w:spacing w:val="-3"/>
        </w:rPr>
        <w:t xml:space="preserve"> </w:t>
      </w:r>
      <w:r w:rsidR="007C7C68" w:rsidRPr="00296EAE">
        <w:rPr>
          <w:color w:val="231F20"/>
          <w:spacing w:val="-2"/>
        </w:rPr>
        <w:t>implemented?</w:t>
      </w:r>
    </w:p>
    <w:p w14:paraId="4D54361A" w14:textId="77777777" w:rsidR="007C7C68" w:rsidRPr="00296EAE" w:rsidRDefault="007C7C68" w:rsidP="007C7C68">
      <w:pPr>
        <w:pStyle w:val="ListParagraph"/>
      </w:pPr>
    </w:p>
    <w:p w14:paraId="32AC62AE" w14:textId="77777777" w:rsidR="007C7C68" w:rsidRPr="00296EAE" w:rsidRDefault="007C7C68"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70528" behindDoc="0" locked="0" layoutInCell="1" allowOverlap="1" wp14:anchorId="57049A44" wp14:editId="2184A5B0">
                <wp:simplePos x="0" y="0"/>
                <wp:positionH relativeFrom="column">
                  <wp:posOffset>4667250</wp:posOffset>
                </wp:positionH>
                <wp:positionV relativeFrom="paragraph">
                  <wp:posOffset>20954</wp:posOffset>
                </wp:positionV>
                <wp:extent cx="742950" cy="295275"/>
                <wp:effectExtent l="0" t="0" r="0" b="0"/>
                <wp:wrapNone/>
                <wp:docPr id="2043889300" name="Textbox 15"/>
                <wp:cNvGraphicFramePr/>
                <a:graphic xmlns:a="http://schemas.openxmlformats.org/drawingml/2006/main">
                  <a:graphicData uri="http://schemas.microsoft.com/office/word/2010/wordprocessingShape">
                    <wps:wsp>
                      <wps:cNvSpPr txBox="1"/>
                      <wps:spPr>
                        <a:xfrm>
                          <a:off x="0" y="0"/>
                          <a:ext cx="742950" cy="295275"/>
                        </a:xfrm>
                        <a:prstGeom prst="rect">
                          <a:avLst/>
                        </a:prstGeom>
                      </wps:spPr>
                      <wps:txbx>
                        <w:txbxContent>
                          <w:p w14:paraId="6A78F71A"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049A44" id="_x0000_s1034" type="#_x0000_t202" style="position:absolute;left:0;text-align:left;margin-left:367.5pt;margin-top:1.65pt;width:58.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" filled="f" stroked="f">
                <v:textbox inset="0,0,0,0">
                  <w:txbxContent>
                    <w:p w14:paraId="6A78F71A"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296EAE">
        <w:rPr>
          <w:noProof/>
        </w:rPr>
        <mc:AlternateContent>
          <mc:Choice Requires="wps">
            <w:drawing>
              <wp:anchor distT="0" distB="0" distL="114300" distR="114300" simplePos="0" relativeHeight="251669504" behindDoc="0" locked="0" layoutInCell="1" allowOverlap="1" wp14:anchorId="0058E37C" wp14:editId="6D1BC78A">
                <wp:simplePos x="0" y="0"/>
                <wp:positionH relativeFrom="column">
                  <wp:posOffset>4505325</wp:posOffset>
                </wp:positionH>
                <wp:positionV relativeFrom="paragraph">
                  <wp:posOffset>22860</wp:posOffset>
                </wp:positionV>
                <wp:extent cx="613410" cy="151130"/>
                <wp:effectExtent l="0" t="0" r="0" b="0"/>
                <wp:wrapNone/>
                <wp:docPr id="370726936"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378A1A" id="Graphic 6" o:spid="_x0000_s1026" style="position:absolute;margin-left:354.75pt;margin-top:1.8pt;width:48.3pt;height:11.9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" path="m,l150761,r,150749l,150749,,xem462356,l613105,r,150749l462356,150749,462356,xe" filled="f" strokecolor="#231f20" strokeweight=".5pt">
                <v:path arrowok="t"/>
              </v:shape>
            </w:pict>
          </mc:Fallback>
        </mc:AlternateContent>
      </w:r>
      <w:r w:rsidRPr="00296EAE">
        <w:rPr>
          <w:color w:val="231F20"/>
        </w:rPr>
        <w:t>Has</w:t>
      </w:r>
      <w:r w:rsidRPr="00296EAE">
        <w:rPr>
          <w:color w:val="231F20"/>
          <w:spacing w:val="-6"/>
        </w:rPr>
        <w:t xml:space="preserve"> </w:t>
      </w:r>
      <w:r w:rsidRPr="00296EAE">
        <w:rPr>
          <w:color w:val="231F20"/>
        </w:rPr>
        <w:t>the</w:t>
      </w:r>
      <w:r w:rsidRPr="00296EAE">
        <w:rPr>
          <w:color w:val="231F20"/>
          <w:spacing w:val="-6"/>
        </w:rPr>
        <w:t xml:space="preserve"> </w:t>
      </w:r>
      <w:r w:rsidRPr="00296EAE">
        <w:rPr>
          <w:color w:val="231F20"/>
        </w:rPr>
        <w:t>Board</w:t>
      </w:r>
      <w:r w:rsidRPr="00296EAE">
        <w:rPr>
          <w:color w:val="231F20"/>
          <w:spacing w:val="-6"/>
        </w:rPr>
        <w:t xml:space="preserve"> </w:t>
      </w:r>
      <w:r w:rsidRPr="00296EAE">
        <w:rPr>
          <w:color w:val="231F20"/>
        </w:rPr>
        <w:t>discussed</w:t>
      </w:r>
      <w:r w:rsidRPr="00296EAE">
        <w:rPr>
          <w:color w:val="231F20"/>
          <w:spacing w:val="-6"/>
        </w:rPr>
        <w:t xml:space="preserve"> </w:t>
      </w:r>
      <w:r w:rsidRPr="00296EAE">
        <w:rPr>
          <w:color w:val="231F20"/>
        </w:rPr>
        <w:t>the</w:t>
      </w:r>
      <w:r w:rsidRPr="00296EAE">
        <w:rPr>
          <w:color w:val="231F20"/>
          <w:spacing w:val="-6"/>
        </w:rPr>
        <w:t xml:space="preserve"> </w:t>
      </w:r>
      <w:r w:rsidRPr="00296EAE">
        <w:rPr>
          <w:color w:val="231F20"/>
        </w:rPr>
        <w:t>eﬀectiveness</w:t>
      </w:r>
      <w:r w:rsidRPr="00296EAE">
        <w:rPr>
          <w:color w:val="231F20"/>
          <w:spacing w:val="-6"/>
        </w:rPr>
        <w:t xml:space="preserve"> </w:t>
      </w:r>
      <w:r w:rsidRPr="00296EAE">
        <w:rPr>
          <w:color w:val="231F20"/>
        </w:rPr>
        <w:t>of</w:t>
      </w:r>
      <w:r w:rsidRPr="00296EAE">
        <w:rPr>
          <w:color w:val="231F20"/>
          <w:spacing w:val="-9"/>
        </w:rPr>
        <w:t xml:space="preserve"> </w:t>
      </w:r>
      <w:r w:rsidRPr="00296EAE">
        <w:rPr>
          <w:color w:val="231F20"/>
        </w:rPr>
        <w:t>the</w:t>
      </w:r>
      <w:r w:rsidRPr="00296EAE">
        <w:rPr>
          <w:color w:val="231F20"/>
          <w:spacing w:val="-6"/>
        </w:rPr>
        <w:t xml:space="preserve"> </w:t>
      </w:r>
      <w:r w:rsidRPr="00296EAE">
        <w:rPr>
          <w:color w:val="231F20"/>
        </w:rPr>
        <w:t>strategies</w:t>
      </w:r>
      <w:r w:rsidRPr="00296EAE">
        <w:rPr>
          <w:color w:val="231F20"/>
          <w:spacing w:val="-6"/>
        </w:rPr>
        <w:t xml:space="preserve"> </w:t>
      </w:r>
      <w:r w:rsidRPr="00296EAE">
        <w:rPr>
          <w:color w:val="231F20"/>
        </w:rPr>
        <w:t>used</w:t>
      </w:r>
      <w:r w:rsidRPr="00296EAE">
        <w:rPr>
          <w:color w:val="231F20"/>
          <w:spacing w:val="-6"/>
        </w:rPr>
        <w:t xml:space="preserve"> </w:t>
      </w:r>
      <w:r w:rsidRPr="00296EAE">
        <w:rPr>
          <w:color w:val="231F20"/>
        </w:rPr>
        <w:t>to</w:t>
      </w:r>
      <w:r w:rsidRPr="00296EAE">
        <w:rPr>
          <w:color w:val="231F20"/>
          <w:spacing w:val="-6"/>
        </w:rPr>
        <w:t xml:space="preserve"> </w:t>
      </w:r>
      <w:r w:rsidRPr="00296EAE">
        <w:rPr>
          <w:color w:val="231F20"/>
        </w:rPr>
        <w:t>prevent</w:t>
      </w:r>
      <w:r w:rsidRPr="00296EAE">
        <w:rPr>
          <w:color w:val="231F20"/>
          <w:spacing w:val="-6"/>
        </w:rPr>
        <w:t xml:space="preserve"> </w:t>
      </w:r>
      <w:r w:rsidRPr="00296EAE">
        <w:rPr>
          <w:color w:val="231F20"/>
        </w:rPr>
        <w:t xml:space="preserve">bullying </w:t>
      </w:r>
      <w:r w:rsidRPr="00296EAE">
        <w:rPr>
          <w:color w:val="231F20"/>
          <w:spacing w:val="-2"/>
        </w:rPr>
        <w:t>behaviour?</w:t>
      </w:r>
    </w:p>
    <w:p w14:paraId="1A5281E2" w14:textId="77777777" w:rsidR="007C7C68" w:rsidRPr="00296EAE" w:rsidRDefault="007C7C68" w:rsidP="007C7C68">
      <w:pPr>
        <w:pStyle w:val="ListParagraph"/>
      </w:pPr>
    </w:p>
    <w:p w14:paraId="6A4D7851" w14:textId="77777777" w:rsidR="007C7C68" w:rsidRPr="00296EAE" w:rsidRDefault="007C7C68"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color w:val="231F20"/>
        </w:rPr>
        <w:t>How</w:t>
      </w:r>
      <w:r w:rsidRPr="00296EAE">
        <w:rPr>
          <w:color w:val="231F20"/>
          <w:spacing w:val="-10"/>
        </w:rPr>
        <w:t xml:space="preserve"> </w:t>
      </w:r>
      <w:r w:rsidRPr="00296EAE">
        <w:rPr>
          <w:color w:val="231F20"/>
        </w:rPr>
        <w:t>have</w:t>
      </w:r>
      <w:r w:rsidRPr="00296EAE">
        <w:rPr>
          <w:color w:val="231F20"/>
          <w:spacing w:val="-6"/>
        </w:rPr>
        <w:t xml:space="preserve"> </w:t>
      </w:r>
      <w:r w:rsidRPr="00296EAE">
        <w:rPr>
          <w:color w:val="231F20"/>
        </w:rPr>
        <w:t>(a)</w:t>
      </w:r>
      <w:r w:rsidRPr="00296EAE">
        <w:rPr>
          <w:color w:val="231F20"/>
          <w:spacing w:val="-6"/>
        </w:rPr>
        <w:t xml:space="preserve"> </w:t>
      </w:r>
      <w:r w:rsidRPr="00296EAE">
        <w:rPr>
          <w:color w:val="231F20"/>
        </w:rPr>
        <w:t>parents,</w:t>
      </w:r>
      <w:r w:rsidRPr="00296EAE">
        <w:rPr>
          <w:color w:val="231F20"/>
          <w:spacing w:val="-6"/>
        </w:rPr>
        <w:t xml:space="preserve"> </w:t>
      </w:r>
      <w:r w:rsidRPr="00296EAE">
        <w:rPr>
          <w:color w:val="231F20"/>
        </w:rPr>
        <w:t>(b)</w:t>
      </w:r>
      <w:r w:rsidRPr="00296EAE">
        <w:rPr>
          <w:color w:val="231F20"/>
          <w:spacing w:val="-6"/>
        </w:rPr>
        <w:t xml:space="preserve"> </w:t>
      </w:r>
      <w:r w:rsidRPr="00296EAE">
        <w:rPr>
          <w:color w:val="231F20"/>
        </w:rPr>
        <w:t>students</w:t>
      </w:r>
      <w:r w:rsidRPr="00296EAE">
        <w:rPr>
          <w:color w:val="231F20"/>
          <w:spacing w:val="-6"/>
        </w:rPr>
        <w:t xml:space="preserve"> </w:t>
      </w:r>
      <w:r w:rsidRPr="00296EAE">
        <w:rPr>
          <w:color w:val="231F20"/>
        </w:rPr>
        <w:t>and</w:t>
      </w:r>
      <w:r w:rsidRPr="00296EAE">
        <w:rPr>
          <w:color w:val="231F20"/>
          <w:spacing w:val="-6"/>
        </w:rPr>
        <w:t xml:space="preserve"> </w:t>
      </w:r>
      <w:r w:rsidRPr="00296EAE">
        <w:rPr>
          <w:color w:val="231F20"/>
        </w:rPr>
        <w:t>(c)</w:t>
      </w:r>
      <w:r w:rsidRPr="00296EAE">
        <w:rPr>
          <w:color w:val="231F20"/>
          <w:spacing w:val="-6"/>
        </w:rPr>
        <w:t xml:space="preserve"> </w:t>
      </w:r>
      <w:r w:rsidRPr="00296EAE">
        <w:rPr>
          <w:color w:val="231F20"/>
        </w:rPr>
        <w:t>school</w:t>
      </w:r>
      <w:r w:rsidRPr="00296EAE">
        <w:rPr>
          <w:color w:val="231F20"/>
          <w:spacing w:val="-6"/>
        </w:rPr>
        <w:t xml:space="preserve"> </w:t>
      </w:r>
      <w:r w:rsidRPr="00296EAE">
        <w:rPr>
          <w:color w:val="231F20"/>
        </w:rPr>
        <w:t>staﬀ</w:t>
      </w:r>
      <w:r w:rsidRPr="00296EAE">
        <w:rPr>
          <w:color w:val="231F20"/>
          <w:spacing w:val="-10"/>
        </w:rPr>
        <w:t xml:space="preserve"> </w:t>
      </w:r>
      <w:r w:rsidRPr="00296EAE">
        <w:rPr>
          <w:color w:val="231F20"/>
        </w:rPr>
        <w:t>been</w:t>
      </w:r>
      <w:r w:rsidRPr="00296EAE">
        <w:rPr>
          <w:color w:val="231F20"/>
          <w:spacing w:val="-6"/>
        </w:rPr>
        <w:t xml:space="preserve"> </w:t>
      </w:r>
      <w:r w:rsidRPr="00296EAE">
        <w:rPr>
          <w:color w:val="231F20"/>
        </w:rPr>
        <w:t>consulted</w:t>
      </w:r>
      <w:r w:rsidRPr="00296EAE">
        <w:rPr>
          <w:color w:val="231F20"/>
          <w:spacing w:val="-10"/>
        </w:rPr>
        <w:t xml:space="preserve"> </w:t>
      </w:r>
      <w:r w:rsidRPr="00296EAE">
        <w:rPr>
          <w:color w:val="231F20"/>
        </w:rPr>
        <w:t>with</w:t>
      </w:r>
      <w:r w:rsidRPr="00296EAE">
        <w:rPr>
          <w:color w:val="231F20"/>
          <w:spacing w:val="-6"/>
        </w:rPr>
        <w:t xml:space="preserve"> </w:t>
      </w:r>
      <w:r w:rsidRPr="00296EAE">
        <w:rPr>
          <w:color w:val="231F20"/>
        </w:rPr>
        <w:t>as</w:t>
      </w:r>
      <w:r w:rsidRPr="00296EAE">
        <w:rPr>
          <w:color w:val="231F20"/>
          <w:spacing w:val="-6"/>
        </w:rPr>
        <w:t xml:space="preserve"> </w:t>
      </w:r>
      <w:r w:rsidRPr="00296EAE">
        <w:rPr>
          <w:color w:val="231F20"/>
        </w:rPr>
        <w:t>part</w:t>
      </w:r>
      <w:r w:rsidRPr="00296EAE">
        <w:rPr>
          <w:color w:val="231F20"/>
          <w:spacing w:val="-6"/>
        </w:rPr>
        <w:t xml:space="preserve"> </w:t>
      </w:r>
      <w:r w:rsidRPr="00296EAE">
        <w:rPr>
          <w:color w:val="231F20"/>
        </w:rPr>
        <w:t>of the review of the Bí Cineálta Policy?</w:t>
      </w:r>
    </w:p>
    <w:tbl>
      <w:tblPr>
        <w:tblStyle w:val="TableGrid"/>
        <w:tblpPr w:leftFromText="180" w:rightFromText="180" w:vertAnchor="text" w:horzAnchor="margin" w:tblpXSpec="center" w:tblpY="102"/>
        <w:tblW w:w="0" w:type="auto"/>
        <w:tblLook w:val="04A0" w:firstRow="1" w:lastRow="0" w:firstColumn="1" w:lastColumn="0" w:noHBand="0" w:noVBand="1"/>
      </w:tblPr>
      <w:tblGrid>
        <w:gridCol w:w="8051"/>
      </w:tblGrid>
      <w:tr w:rsidR="002A0CA7" w:rsidRPr="00296EAE" w14:paraId="7132363E" w14:textId="77777777" w:rsidTr="002A0CA7">
        <w:tc>
          <w:tcPr>
            <w:tcW w:w="8051" w:type="dxa"/>
          </w:tcPr>
          <w:p w14:paraId="73B159B4" w14:textId="77777777" w:rsidR="002A0CA7" w:rsidRPr="00296EAE" w:rsidRDefault="002A0CA7" w:rsidP="002A0CA7">
            <w:pPr>
              <w:pStyle w:val="BodyText0"/>
              <w:rPr>
                <w:rFonts w:ascii="Times New Roman" w:hAnsi="Times New Roman" w:cs="Times New Roman"/>
                <w:sz w:val="24"/>
                <w:szCs w:val="24"/>
              </w:rPr>
            </w:pPr>
          </w:p>
          <w:p w14:paraId="75CB4D3E" w14:textId="77777777" w:rsidR="002A0CA7" w:rsidRPr="00296EAE" w:rsidRDefault="002A0CA7" w:rsidP="002A0CA7">
            <w:pPr>
              <w:pStyle w:val="BodyText0"/>
              <w:rPr>
                <w:rFonts w:ascii="Times New Roman" w:hAnsi="Times New Roman" w:cs="Times New Roman"/>
                <w:sz w:val="24"/>
                <w:szCs w:val="24"/>
              </w:rPr>
            </w:pPr>
          </w:p>
          <w:p w14:paraId="135F314C" w14:textId="77777777" w:rsidR="002A0CA7" w:rsidRPr="00296EAE" w:rsidRDefault="002A0CA7" w:rsidP="002A0CA7">
            <w:pPr>
              <w:pStyle w:val="BodyText0"/>
              <w:rPr>
                <w:rFonts w:ascii="Times New Roman" w:hAnsi="Times New Roman" w:cs="Times New Roman"/>
                <w:sz w:val="24"/>
                <w:szCs w:val="24"/>
              </w:rPr>
            </w:pPr>
          </w:p>
          <w:p w14:paraId="45F2E822" w14:textId="77777777" w:rsidR="002A0CA7" w:rsidRPr="00296EAE" w:rsidRDefault="002A0CA7" w:rsidP="002A0CA7">
            <w:pPr>
              <w:pStyle w:val="BodyText0"/>
              <w:rPr>
                <w:rFonts w:ascii="Times New Roman" w:hAnsi="Times New Roman" w:cs="Times New Roman"/>
                <w:sz w:val="24"/>
                <w:szCs w:val="24"/>
              </w:rPr>
            </w:pPr>
          </w:p>
          <w:p w14:paraId="12C02AAF" w14:textId="77777777" w:rsidR="002A0CA7" w:rsidRPr="00296EAE" w:rsidRDefault="002A0CA7" w:rsidP="002A0CA7">
            <w:pPr>
              <w:pStyle w:val="BodyText0"/>
              <w:rPr>
                <w:rFonts w:ascii="Times New Roman" w:hAnsi="Times New Roman" w:cs="Times New Roman"/>
                <w:sz w:val="24"/>
                <w:szCs w:val="24"/>
              </w:rPr>
            </w:pPr>
          </w:p>
        </w:tc>
      </w:tr>
    </w:tbl>
    <w:p w14:paraId="135FBB8E" w14:textId="77777777" w:rsidR="007C7C68" w:rsidRPr="00296EAE" w:rsidRDefault="007C7C68" w:rsidP="007C7C68">
      <w:pPr>
        <w:pStyle w:val="BodyText0"/>
        <w:spacing w:before="243"/>
        <w:rPr>
          <w:rFonts w:ascii="Times New Roman" w:hAnsi="Times New Roman" w:cs="Times New Roman"/>
          <w:sz w:val="24"/>
          <w:szCs w:val="24"/>
        </w:rPr>
      </w:pPr>
    </w:p>
    <w:p w14:paraId="5AAAE138" w14:textId="77777777" w:rsidR="007C7C68" w:rsidRPr="00296EAE" w:rsidRDefault="007C7C68" w:rsidP="007C7C68">
      <w:pPr>
        <w:pStyle w:val="ListParagraph"/>
        <w:widowControl w:val="0"/>
        <w:numPr>
          <w:ilvl w:val="0"/>
          <w:numId w:val="36"/>
        </w:numPr>
        <w:tabs>
          <w:tab w:val="left" w:pos="514"/>
        </w:tabs>
        <w:autoSpaceDE w:val="0"/>
        <w:autoSpaceDN w:val="0"/>
        <w:spacing w:line="254" w:lineRule="auto"/>
        <w:ind w:left="514" w:right="1396"/>
        <w:contextualSpacing w:val="0"/>
        <w:jc w:val="left"/>
      </w:pPr>
      <w:r w:rsidRPr="00296EAE">
        <w:rPr>
          <w:color w:val="231F20"/>
        </w:rPr>
        <w:t>Outline</w:t>
      </w:r>
      <w:r w:rsidRPr="00296EAE">
        <w:rPr>
          <w:color w:val="231F20"/>
          <w:spacing w:val="-5"/>
        </w:rPr>
        <w:t xml:space="preserve"> </w:t>
      </w:r>
      <w:r w:rsidRPr="00296EAE">
        <w:rPr>
          <w:color w:val="231F20"/>
        </w:rPr>
        <w:t>any</w:t>
      </w:r>
      <w:r w:rsidRPr="00296EAE">
        <w:rPr>
          <w:color w:val="231F20"/>
          <w:spacing w:val="-11"/>
        </w:rPr>
        <w:t xml:space="preserve"> </w:t>
      </w:r>
      <w:r w:rsidRPr="00296EAE">
        <w:rPr>
          <w:color w:val="231F20"/>
        </w:rPr>
        <w:t>aspects</w:t>
      </w:r>
      <w:r w:rsidRPr="00296EAE">
        <w:rPr>
          <w:color w:val="231F20"/>
          <w:spacing w:val="-5"/>
        </w:rPr>
        <w:t xml:space="preserve"> </w:t>
      </w:r>
      <w:r w:rsidRPr="00296EAE">
        <w:rPr>
          <w:color w:val="231F20"/>
        </w:rPr>
        <w:t>of</w:t>
      </w:r>
      <w:r w:rsidRPr="00296EAE">
        <w:rPr>
          <w:color w:val="231F20"/>
          <w:spacing w:val="-9"/>
        </w:rPr>
        <w:t xml:space="preserve"> </w:t>
      </w:r>
      <w:r w:rsidRPr="00296EAE">
        <w:rPr>
          <w:color w:val="231F20"/>
        </w:rPr>
        <w:t>the</w:t>
      </w:r>
      <w:r w:rsidRPr="00296EAE">
        <w:rPr>
          <w:color w:val="231F20"/>
          <w:spacing w:val="-5"/>
        </w:rPr>
        <w:t xml:space="preserve"> </w:t>
      </w:r>
      <w:r w:rsidRPr="00296EAE">
        <w:rPr>
          <w:color w:val="231F20"/>
        </w:rPr>
        <w:t>school’s</w:t>
      </w:r>
      <w:r w:rsidRPr="00296EAE">
        <w:rPr>
          <w:color w:val="231F20"/>
          <w:spacing w:val="-5"/>
        </w:rPr>
        <w:t xml:space="preserve"> </w:t>
      </w:r>
      <w:r w:rsidRPr="00296EAE">
        <w:rPr>
          <w:color w:val="231F20"/>
        </w:rPr>
        <w:t>Bí</w:t>
      </w:r>
      <w:r w:rsidRPr="00296EAE">
        <w:rPr>
          <w:color w:val="231F20"/>
          <w:spacing w:val="-5"/>
        </w:rPr>
        <w:t xml:space="preserve"> </w:t>
      </w:r>
      <w:r w:rsidRPr="00296EAE">
        <w:rPr>
          <w:color w:val="231F20"/>
        </w:rPr>
        <w:t>Cineálta</w:t>
      </w:r>
      <w:r w:rsidRPr="00296EAE">
        <w:rPr>
          <w:color w:val="231F20"/>
          <w:spacing w:val="-5"/>
        </w:rPr>
        <w:t xml:space="preserve"> </w:t>
      </w:r>
      <w:r w:rsidRPr="00296EAE">
        <w:rPr>
          <w:color w:val="231F20"/>
        </w:rPr>
        <w:t>policy</w:t>
      </w:r>
      <w:r w:rsidRPr="00296EAE">
        <w:rPr>
          <w:color w:val="231F20"/>
          <w:spacing w:val="-11"/>
        </w:rPr>
        <w:t xml:space="preserve"> </w:t>
      </w:r>
      <w:r w:rsidRPr="00296EAE">
        <w:rPr>
          <w:color w:val="231F20"/>
        </w:rPr>
        <w:t>and/or</w:t>
      </w:r>
      <w:r w:rsidRPr="00296EAE">
        <w:rPr>
          <w:color w:val="231F20"/>
          <w:spacing w:val="-10"/>
        </w:rPr>
        <w:t xml:space="preserve"> </w:t>
      </w:r>
      <w:r w:rsidRPr="00296EAE">
        <w:rPr>
          <w:color w:val="231F20"/>
        </w:rPr>
        <w:t>its</w:t>
      </w:r>
      <w:r w:rsidRPr="00296EAE">
        <w:rPr>
          <w:color w:val="231F20"/>
          <w:spacing w:val="-5"/>
        </w:rPr>
        <w:t xml:space="preserve"> </w:t>
      </w:r>
    </w:p>
    <w:p w14:paraId="688F08BE" w14:textId="230C88FA" w:rsidR="007C7C68" w:rsidRPr="00296EAE" w:rsidRDefault="007C7C68" w:rsidP="007C7C68">
      <w:pPr>
        <w:pStyle w:val="ListParagraph"/>
        <w:tabs>
          <w:tab w:val="left" w:pos="514"/>
        </w:tabs>
        <w:spacing w:line="254" w:lineRule="auto"/>
        <w:ind w:left="514" w:right="1396"/>
        <w:rPr>
          <w:color w:val="231F20"/>
        </w:rPr>
      </w:pPr>
      <w:r w:rsidRPr="00296EAE">
        <w:rPr>
          <w:color w:val="231F20"/>
        </w:rPr>
        <w:t>implementation</w:t>
      </w:r>
      <w:r w:rsidRPr="00296EAE">
        <w:rPr>
          <w:color w:val="231F20"/>
          <w:spacing w:val="-5"/>
        </w:rPr>
        <w:t xml:space="preserve"> </w:t>
      </w:r>
      <w:r w:rsidRPr="00296EAE">
        <w:rPr>
          <w:color w:val="231F20"/>
        </w:rPr>
        <w:t xml:space="preserve">that </w:t>
      </w:r>
      <w:r w:rsidR="002A0CA7" w:rsidRPr="00296EAE">
        <w:rPr>
          <w:color w:val="231F20"/>
        </w:rPr>
        <w:t>has</w:t>
      </w:r>
      <w:r w:rsidRPr="00296EAE">
        <w:rPr>
          <w:color w:val="231F20"/>
        </w:rPr>
        <w:t xml:space="preserve"> been identified as requiring further </w:t>
      </w:r>
    </w:p>
    <w:p w14:paraId="524F5456" w14:textId="77777777" w:rsidR="007C7C68" w:rsidRPr="00296EAE" w:rsidRDefault="007C7C68" w:rsidP="007C7C68">
      <w:pPr>
        <w:pStyle w:val="ListParagraph"/>
        <w:tabs>
          <w:tab w:val="left" w:pos="514"/>
        </w:tabs>
        <w:spacing w:line="254" w:lineRule="auto"/>
        <w:ind w:left="514" w:right="1396"/>
      </w:pPr>
      <w:r w:rsidRPr="00296EAE">
        <w:rPr>
          <w:color w:val="231F20"/>
        </w:rPr>
        <w:t>improvement as part of this review:</w:t>
      </w:r>
    </w:p>
    <w:tbl>
      <w:tblPr>
        <w:tblStyle w:val="TableGrid"/>
        <w:tblW w:w="0" w:type="auto"/>
        <w:tblInd w:w="562" w:type="dxa"/>
        <w:tblLook w:val="04A0" w:firstRow="1" w:lastRow="0" w:firstColumn="1" w:lastColumn="0" w:noHBand="0" w:noVBand="1"/>
      </w:tblPr>
      <w:tblGrid>
        <w:gridCol w:w="8051"/>
      </w:tblGrid>
      <w:tr w:rsidR="007C7C68" w:rsidRPr="00296EAE" w14:paraId="3DC38C58" w14:textId="77777777">
        <w:tc>
          <w:tcPr>
            <w:tcW w:w="8051" w:type="dxa"/>
          </w:tcPr>
          <w:p w14:paraId="486355FC" w14:textId="77777777" w:rsidR="007C7C68" w:rsidRPr="00296EAE" w:rsidRDefault="007C7C68">
            <w:pPr>
              <w:pStyle w:val="BodyText0"/>
              <w:rPr>
                <w:rFonts w:ascii="Times New Roman" w:hAnsi="Times New Roman" w:cs="Times New Roman"/>
                <w:sz w:val="24"/>
                <w:szCs w:val="24"/>
              </w:rPr>
            </w:pPr>
          </w:p>
          <w:p w14:paraId="25E69039" w14:textId="77777777" w:rsidR="007C7C68" w:rsidRPr="00296EAE" w:rsidRDefault="007C7C68">
            <w:pPr>
              <w:pStyle w:val="BodyText0"/>
              <w:rPr>
                <w:rFonts w:ascii="Times New Roman" w:hAnsi="Times New Roman" w:cs="Times New Roman"/>
                <w:sz w:val="24"/>
                <w:szCs w:val="24"/>
              </w:rPr>
            </w:pPr>
          </w:p>
          <w:p w14:paraId="19378EDC" w14:textId="77777777" w:rsidR="007C7C68" w:rsidRPr="00296EAE" w:rsidRDefault="007C7C68">
            <w:pPr>
              <w:pStyle w:val="BodyText0"/>
              <w:rPr>
                <w:rFonts w:ascii="Times New Roman" w:hAnsi="Times New Roman" w:cs="Times New Roman"/>
                <w:sz w:val="24"/>
                <w:szCs w:val="24"/>
              </w:rPr>
            </w:pPr>
          </w:p>
          <w:p w14:paraId="03705196" w14:textId="77777777" w:rsidR="007C7C68" w:rsidRPr="00296EAE" w:rsidRDefault="007C7C68">
            <w:pPr>
              <w:pStyle w:val="BodyText0"/>
              <w:rPr>
                <w:rFonts w:ascii="Times New Roman" w:hAnsi="Times New Roman" w:cs="Times New Roman"/>
                <w:sz w:val="24"/>
                <w:szCs w:val="24"/>
              </w:rPr>
            </w:pPr>
          </w:p>
          <w:p w14:paraId="06F69BCC" w14:textId="77777777" w:rsidR="007C7C68" w:rsidRPr="00296EAE" w:rsidRDefault="007C7C68">
            <w:pPr>
              <w:pStyle w:val="BodyText0"/>
              <w:rPr>
                <w:rFonts w:ascii="Times New Roman" w:hAnsi="Times New Roman" w:cs="Times New Roman"/>
                <w:sz w:val="24"/>
                <w:szCs w:val="24"/>
              </w:rPr>
            </w:pPr>
          </w:p>
        </w:tc>
      </w:tr>
    </w:tbl>
    <w:p w14:paraId="11EBDE65" w14:textId="77777777" w:rsidR="007C7C68" w:rsidRPr="00296EAE" w:rsidRDefault="007C7C68" w:rsidP="007C7C68">
      <w:pPr>
        <w:pStyle w:val="BodyText0"/>
        <w:rPr>
          <w:rFonts w:ascii="Times New Roman" w:hAnsi="Times New Roman" w:cs="Times New Roman"/>
          <w:sz w:val="24"/>
          <w:szCs w:val="24"/>
        </w:rPr>
      </w:pPr>
    </w:p>
    <w:p w14:paraId="20BF74AD" w14:textId="77777777" w:rsidR="007C7C68" w:rsidRPr="00296EAE" w:rsidRDefault="007C7C68" w:rsidP="007C7C68">
      <w:pPr>
        <w:pStyle w:val="BodyText0"/>
        <w:rPr>
          <w:rFonts w:ascii="Times New Roman" w:hAnsi="Times New Roman" w:cs="Times New Roman"/>
          <w:sz w:val="24"/>
          <w:szCs w:val="24"/>
        </w:rPr>
      </w:pPr>
    </w:p>
    <w:p w14:paraId="6BEBDC39" w14:textId="77777777" w:rsidR="007C7C68" w:rsidRPr="00296EAE" w:rsidRDefault="007C7C68" w:rsidP="007C7C68">
      <w:pPr>
        <w:pStyle w:val="ListParagraph"/>
        <w:widowControl w:val="0"/>
        <w:numPr>
          <w:ilvl w:val="0"/>
          <w:numId w:val="36"/>
        </w:numPr>
        <w:tabs>
          <w:tab w:val="left" w:pos="514"/>
        </w:tabs>
        <w:autoSpaceDE w:val="0"/>
        <w:autoSpaceDN w:val="0"/>
        <w:spacing w:line="254" w:lineRule="auto"/>
        <w:ind w:left="514" w:right="2019"/>
        <w:contextualSpacing w:val="0"/>
        <w:jc w:val="left"/>
      </w:pPr>
      <w:r w:rsidRPr="00296EAE">
        <w:rPr>
          <w:color w:val="231F20"/>
        </w:rPr>
        <w:t>Where</w:t>
      </w:r>
      <w:r w:rsidRPr="00296EAE">
        <w:rPr>
          <w:color w:val="231F20"/>
          <w:spacing w:val="-7"/>
        </w:rPr>
        <w:t xml:space="preserve"> </w:t>
      </w:r>
      <w:r w:rsidRPr="00296EAE">
        <w:rPr>
          <w:color w:val="231F20"/>
        </w:rPr>
        <w:t>areas</w:t>
      </w:r>
      <w:r w:rsidRPr="00296EAE">
        <w:rPr>
          <w:color w:val="231F20"/>
          <w:spacing w:val="-7"/>
        </w:rPr>
        <w:t xml:space="preserve"> </w:t>
      </w:r>
      <w:r w:rsidRPr="00296EAE">
        <w:rPr>
          <w:color w:val="231F20"/>
        </w:rPr>
        <w:t>for</w:t>
      </w:r>
      <w:r w:rsidRPr="00296EAE">
        <w:rPr>
          <w:color w:val="231F20"/>
          <w:spacing w:val="-11"/>
        </w:rPr>
        <w:t xml:space="preserve"> </w:t>
      </w:r>
      <w:r w:rsidRPr="00296EAE">
        <w:rPr>
          <w:color w:val="231F20"/>
        </w:rPr>
        <w:t>improvement</w:t>
      </w:r>
      <w:r w:rsidRPr="00296EAE">
        <w:rPr>
          <w:color w:val="231F20"/>
          <w:spacing w:val="-7"/>
        </w:rPr>
        <w:t xml:space="preserve"> </w:t>
      </w:r>
      <w:r w:rsidRPr="00296EAE">
        <w:rPr>
          <w:color w:val="231F20"/>
        </w:rPr>
        <w:t>have</w:t>
      </w:r>
      <w:r w:rsidRPr="00296EAE">
        <w:rPr>
          <w:color w:val="231F20"/>
          <w:spacing w:val="-7"/>
        </w:rPr>
        <w:t xml:space="preserve"> </w:t>
      </w:r>
      <w:r w:rsidRPr="00296EAE">
        <w:rPr>
          <w:color w:val="231F20"/>
        </w:rPr>
        <w:t>been</w:t>
      </w:r>
      <w:r w:rsidRPr="00296EAE">
        <w:rPr>
          <w:color w:val="231F20"/>
          <w:spacing w:val="-7"/>
        </w:rPr>
        <w:t xml:space="preserve"> </w:t>
      </w:r>
      <w:r w:rsidRPr="00296EAE">
        <w:rPr>
          <w:color w:val="231F20"/>
        </w:rPr>
        <w:t>identified,</w:t>
      </w:r>
      <w:r w:rsidRPr="00296EAE">
        <w:rPr>
          <w:color w:val="231F20"/>
          <w:spacing w:val="-7"/>
        </w:rPr>
        <w:t xml:space="preserve"> </w:t>
      </w:r>
      <w:r w:rsidRPr="00296EAE">
        <w:rPr>
          <w:color w:val="231F20"/>
        </w:rPr>
        <w:t>outline</w:t>
      </w:r>
      <w:r w:rsidRPr="00296EAE">
        <w:rPr>
          <w:color w:val="231F20"/>
          <w:spacing w:val="-7"/>
        </w:rPr>
        <w:t xml:space="preserve"> </w:t>
      </w:r>
      <w:r w:rsidRPr="00296EAE">
        <w:rPr>
          <w:color w:val="231F20"/>
        </w:rPr>
        <w:t>how</w:t>
      </w:r>
      <w:r w:rsidRPr="00296EAE">
        <w:rPr>
          <w:color w:val="231F20"/>
          <w:spacing w:val="-11"/>
        </w:rPr>
        <w:t xml:space="preserve"> </w:t>
      </w:r>
    </w:p>
    <w:p w14:paraId="526C6C92" w14:textId="77777777" w:rsidR="007C7C68" w:rsidRPr="00296EAE" w:rsidRDefault="007C7C68" w:rsidP="007C7C68">
      <w:pPr>
        <w:pStyle w:val="ListParagraph"/>
        <w:tabs>
          <w:tab w:val="left" w:pos="514"/>
        </w:tabs>
        <w:spacing w:line="254" w:lineRule="auto"/>
        <w:ind w:left="514" w:right="2019"/>
        <w:rPr>
          <w:color w:val="231F20"/>
        </w:rPr>
      </w:pPr>
      <w:r w:rsidRPr="00296EAE">
        <w:rPr>
          <w:color w:val="231F20"/>
        </w:rPr>
        <w:t>these</w:t>
      </w:r>
      <w:r w:rsidRPr="00296EAE">
        <w:rPr>
          <w:color w:val="231F20"/>
          <w:spacing w:val="-11"/>
        </w:rPr>
        <w:t xml:space="preserve"> </w:t>
      </w:r>
      <w:r w:rsidRPr="00296EAE">
        <w:rPr>
          <w:color w:val="231F20"/>
        </w:rPr>
        <w:t>will</w:t>
      </w:r>
      <w:r w:rsidRPr="00296EAE">
        <w:rPr>
          <w:color w:val="231F20"/>
          <w:spacing w:val="-7"/>
        </w:rPr>
        <w:t xml:space="preserve"> </w:t>
      </w:r>
      <w:r w:rsidRPr="00296EAE">
        <w:rPr>
          <w:color w:val="231F20"/>
        </w:rPr>
        <w:t>be addressed and</w:t>
      </w:r>
      <w:r w:rsidRPr="00296EAE">
        <w:rPr>
          <w:color w:val="231F20"/>
          <w:spacing w:val="-4"/>
        </w:rPr>
        <w:t xml:space="preserve"> </w:t>
      </w:r>
      <w:r w:rsidRPr="00296EAE">
        <w:rPr>
          <w:color w:val="231F20"/>
        </w:rPr>
        <w:t>whether</w:t>
      </w:r>
      <w:r w:rsidRPr="00296EAE">
        <w:rPr>
          <w:color w:val="231F20"/>
          <w:spacing w:val="-4"/>
        </w:rPr>
        <w:t xml:space="preserve"> </w:t>
      </w:r>
      <w:r w:rsidRPr="00296EAE">
        <w:rPr>
          <w:color w:val="231F20"/>
        </w:rPr>
        <w:t>an action plan</w:t>
      </w:r>
      <w:r w:rsidRPr="00296EAE">
        <w:rPr>
          <w:color w:val="231F20"/>
          <w:spacing w:val="-4"/>
        </w:rPr>
        <w:t xml:space="preserve"> </w:t>
      </w:r>
      <w:r w:rsidRPr="00296EAE">
        <w:rPr>
          <w:color w:val="231F20"/>
        </w:rPr>
        <w:t xml:space="preserve">with </w:t>
      </w:r>
    </w:p>
    <w:p w14:paraId="248DEC3E" w14:textId="6EFF082B" w:rsidR="007C7C68" w:rsidRPr="00296EAE" w:rsidRDefault="007C7C68" w:rsidP="007C7C68">
      <w:pPr>
        <w:pStyle w:val="ListParagraph"/>
        <w:tabs>
          <w:tab w:val="left" w:pos="514"/>
        </w:tabs>
        <w:spacing w:line="254" w:lineRule="auto"/>
        <w:ind w:left="514" w:right="2019"/>
      </w:pPr>
      <w:r w:rsidRPr="00296EAE">
        <w:rPr>
          <w:color w:val="231F20"/>
        </w:rPr>
        <w:t xml:space="preserve">timeframes </w:t>
      </w:r>
      <w:r w:rsidR="00343161" w:rsidRPr="00296EAE">
        <w:rPr>
          <w:color w:val="231F20"/>
        </w:rPr>
        <w:t>have</w:t>
      </w:r>
      <w:r w:rsidRPr="00296EAE">
        <w:rPr>
          <w:color w:val="231F20"/>
        </w:rPr>
        <w:t xml:space="preserve"> been </w:t>
      </w:r>
      <w:r w:rsidR="00343161" w:rsidRPr="00296EAE">
        <w:rPr>
          <w:color w:val="231F20"/>
        </w:rPr>
        <w:t>developed.</w:t>
      </w:r>
    </w:p>
    <w:tbl>
      <w:tblPr>
        <w:tblStyle w:val="TableGrid"/>
        <w:tblW w:w="0" w:type="auto"/>
        <w:tblInd w:w="562" w:type="dxa"/>
        <w:tblLook w:val="04A0" w:firstRow="1" w:lastRow="0" w:firstColumn="1" w:lastColumn="0" w:noHBand="0" w:noVBand="1"/>
      </w:tblPr>
      <w:tblGrid>
        <w:gridCol w:w="8051"/>
      </w:tblGrid>
      <w:tr w:rsidR="007C7C68" w:rsidRPr="00296EAE" w14:paraId="62F5AE7C" w14:textId="77777777">
        <w:tc>
          <w:tcPr>
            <w:tcW w:w="8051" w:type="dxa"/>
          </w:tcPr>
          <w:p w14:paraId="73ACB9C6" w14:textId="77777777" w:rsidR="007C7C68" w:rsidRPr="00296EAE" w:rsidRDefault="007C7C68">
            <w:pPr>
              <w:pStyle w:val="BodyText0"/>
              <w:rPr>
                <w:rFonts w:ascii="Times New Roman" w:hAnsi="Times New Roman" w:cs="Times New Roman"/>
                <w:sz w:val="24"/>
                <w:szCs w:val="24"/>
              </w:rPr>
            </w:pPr>
          </w:p>
          <w:p w14:paraId="29920C7C" w14:textId="77777777" w:rsidR="00296EAE" w:rsidRPr="00296EAE" w:rsidRDefault="00296EAE">
            <w:pPr>
              <w:pStyle w:val="BodyText0"/>
              <w:rPr>
                <w:rFonts w:ascii="Times New Roman" w:hAnsi="Times New Roman" w:cs="Times New Roman"/>
                <w:sz w:val="24"/>
                <w:szCs w:val="24"/>
              </w:rPr>
            </w:pPr>
          </w:p>
        </w:tc>
      </w:tr>
    </w:tbl>
    <w:p w14:paraId="7072CC71" w14:textId="77777777" w:rsidR="007C7C68" w:rsidRPr="00296EAE" w:rsidRDefault="007C7C68" w:rsidP="007C7C68">
      <w:pPr>
        <w:pStyle w:val="ListParagraph"/>
        <w:ind w:left="1371"/>
        <w:rPr>
          <w:color w:val="231F20"/>
        </w:rPr>
      </w:pPr>
    </w:p>
    <w:p w14:paraId="0633C928" w14:textId="630AB1AC" w:rsidR="007C7C68" w:rsidRPr="00296EAE" w:rsidRDefault="007C7C68" w:rsidP="00296EAE">
      <w:pPr>
        <w:pStyle w:val="ListParagraph"/>
        <w:numPr>
          <w:ilvl w:val="0"/>
          <w:numId w:val="36"/>
        </w:numPr>
        <w:jc w:val="left"/>
        <w:rPr>
          <w:color w:val="231F20"/>
        </w:rPr>
      </w:pPr>
      <w:r w:rsidRPr="00296EAE">
        <w:rPr>
          <w:color w:val="231F20"/>
        </w:rPr>
        <w:t>Does</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student friendly</w:t>
      </w:r>
      <w:r w:rsidRPr="00296EAE">
        <w:rPr>
          <w:color w:val="231F20"/>
          <w:spacing w:val="-9"/>
        </w:rPr>
        <w:t xml:space="preserve"> </w:t>
      </w:r>
      <w:r w:rsidRPr="00296EAE">
        <w:rPr>
          <w:color w:val="231F20"/>
        </w:rPr>
        <w:t>policy</w:t>
      </w:r>
      <w:r w:rsidRPr="00296EAE">
        <w:rPr>
          <w:color w:val="231F20"/>
          <w:spacing w:val="-9"/>
        </w:rPr>
        <w:t xml:space="preserve"> </w:t>
      </w:r>
      <w:r w:rsidRPr="00296EAE">
        <w:rPr>
          <w:color w:val="231F20"/>
        </w:rPr>
        <w:t>need</w:t>
      </w:r>
      <w:r w:rsidRPr="00296EAE">
        <w:rPr>
          <w:color w:val="231F20"/>
          <w:spacing w:val="-4"/>
        </w:rPr>
        <w:t xml:space="preserve"> </w:t>
      </w:r>
      <w:r w:rsidRPr="00296EAE">
        <w:rPr>
          <w:color w:val="231F20"/>
        </w:rPr>
        <w:t>to</w:t>
      </w:r>
      <w:r w:rsidRPr="00296EAE">
        <w:rPr>
          <w:color w:val="231F20"/>
          <w:spacing w:val="-4"/>
        </w:rPr>
        <w:t xml:space="preserve"> </w:t>
      </w:r>
      <w:r w:rsidRPr="00296EAE">
        <w:rPr>
          <w:color w:val="231F20"/>
        </w:rPr>
        <w:t>be</w:t>
      </w:r>
      <w:r w:rsidRPr="00296EAE">
        <w:rPr>
          <w:color w:val="231F20"/>
          <w:spacing w:val="-4"/>
        </w:rPr>
        <w:t xml:space="preserve"> </w:t>
      </w:r>
      <w:r w:rsidRPr="00296EAE">
        <w:rPr>
          <w:color w:val="231F20"/>
        </w:rPr>
        <w:t>updated</w:t>
      </w:r>
      <w:r w:rsidRPr="00296EAE">
        <w:rPr>
          <w:color w:val="231F20"/>
          <w:spacing w:val="-4"/>
        </w:rPr>
        <w:t xml:space="preserve"> </w:t>
      </w:r>
      <w:r w:rsidR="00296EAE" w:rsidRPr="00296EAE">
        <w:rPr>
          <w:color w:val="231F20"/>
        </w:rPr>
        <w:t>because of</w:t>
      </w:r>
      <w:r w:rsidRPr="00296EAE">
        <w:rPr>
          <w:color w:val="231F20"/>
          <w:spacing w:val="-8"/>
        </w:rPr>
        <w:t xml:space="preserve"> </w:t>
      </w:r>
    </w:p>
    <w:p w14:paraId="0BB8AB8C" w14:textId="3F8112B7" w:rsidR="007C7C68" w:rsidRPr="00296EAE" w:rsidRDefault="007C7C68" w:rsidP="007C7C68">
      <w:pPr>
        <w:tabs>
          <w:tab w:val="left" w:pos="514"/>
        </w:tabs>
        <w:spacing w:line="254" w:lineRule="auto"/>
        <w:ind w:left="1418" w:right="1395" w:hanging="1301"/>
        <w:rPr>
          <w:color w:val="231F20"/>
        </w:rPr>
      </w:pPr>
      <w:r w:rsidRPr="00296EAE">
        <w:rPr>
          <w:color w:val="231F20"/>
        </w:rPr>
        <w:tab/>
      </w:r>
      <w:r w:rsidRPr="00296EAE">
        <w:rPr>
          <w:color w:val="231F20"/>
        </w:rPr>
        <w:tab/>
      </w:r>
      <w:r w:rsidRPr="00296EAE">
        <w:rPr>
          <w:color w:val="231F20"/>
        </w:rPr>
        <w:tab/>
        <w:t>this</w:t>
      </w:r>
      <w:r w:rsidRPr="00296EAE">
        <w:rPr>
          <w:color w:val="231F20"/>
          <w:spacing w:val="-4"/>
        </w:rPr>
        <w:t xml:space="preserve"> </w:t>
      </w:r>
      <w:r w:rsidRPr="00296EAE">
        <w:rPr>
          <w:color w:val="231F20"/>
        </w:rPr>
        <w:t>review</w:t>
      </w:r>
      <w:r w:rsidRPr="00296EAE">
        <w:rPr>
          <w:color w:val="231F20"/>
          <w:spacing w:val="-9"/>
        </w:rPr>
        <w:t xml:space="preserve"> </w:t>
      </w:r>
      <w:r w:rsidRPr="00296EAE">
        <w:rPr>
          <w:color w:val="231F20"/>
        </w:rPr>
        <w:t>and</w:t>
      </w:r>
      <w:r w:rsidRPr="00296EAE">
        <w:rPr>
          <w:color w:val="231F20"/>
          <w:spacing w:val="-4"/>
        </w:rPr>
        <w:t xml:space="preserve"> </w:t>
      </w:r>
      <w:r w:rsidRPr="00296EAE">
        <w:rPr>
          <w:color w:val="231F20"/>
        </w:rPr>
        <w:t>if so, why?</w:t>
      </w:r>
    </w:p>
    <w:p w14:paraId="4699CD2F" w14:textId="77777777" w:rsidR="007C7C68" w:rsidRPr="00296EAE" w:rsidRDefault="007C7C68" w:rsidP="007C7C68">
      <w:pPr>
        <w:tabs>
          <w:tab w:val="left" w:pos="514"/>
        </w:tabs>
        <w:spacing w:line="254" w:lineRule="auto"/>
        <w:ind w:left="1418" w:right="1395" w:hanging="1301"/>
      </w:pPr>
    </w:p>
    <w:tbl>
      <w:tblPr>
        <w:tblStyle w:val="TableGrid"/>
        <w:tblW w:w="8192" w:type="dxa"/>
        <w:tblInd w:w="562" w:type="dxa"/>
        <w:tblLook w:val="04A0" w:firstRow="1" w:lastRow="0" w:firstColumn="1" w:lastColumn="0" w:noHBand="0" w:noVBand="1"/>
      </w:tblPr>
      <w:tblGrid>
        <w:gridCol w:w="8192"/>
      </w:tblGrid>
      <w:tr w:rsidR="007C7C68" w:rsidRPr="00296EAE" w14:paraId="47327556" w14:textId="77777777" w:rsidTr="002A0CA7">
        <w:tc>
          <w:tcPr>
            <w:tcW w:w="8192" w:type="dxa"/>
          </w:tcPr>
          <w:p w14:paraId="15616E2D" w14:textId="77777777" w:rsidR="007C7C68" w:rsidRPr="00296EAE" w:rsidRDefault="007C7C68">
            <w:pPr>
              <w:pStyle w:val="BodyText0"/>
              <w:rPr>
                <w:rFonts w:ascii="Times New Roman" w:hAnsi="Times New Roman" w:cs="Times New Roman"/>
                <w:sz w:val="24"/>
                <w:szCs w:val="24"/>
              </w:rPr>
            </w:pPr>
          </w:p>
          <w:p w14:paraId="55CC6F9D" w14:textId="77777777" w:rsidR="007C7C68" w:rsidRPr="00296EAE" w:rsidRDefault="007C7C68">
            <w:pPr>
              <w:pStyle w:val="BodyText0"/>
              <w:rPr>
                <w:rFonts w:ascii="Times New Roman" w:hAnsi="Times New Roman" w:cs="Times New Roman"/>
                <w:sz w:val="24"/>
                <w:szCs w:val="24"/>
              </w:rPr>
            </w:pPr>
          </w:p>
          <w:p w14:paraId="1EE2CDE0" w14:textId="77777777" w:rsidR="007C7C68" w:rsidRPr="00296EAE" w:rsidRDefault="007C7C68">
            <w:pPr>
              <w:pStyle w:val="BodyText0"/>
              <w:rPr>
                <w:rFonts w:ascii="Times New Roman" w:hAnsi="Times New Roman" w:cs="Times New Roman"/>
                <w:sz w:val="24"/>
                <w:szCs w:val="24"/>
              </w:rPr>
            </w:pPr>
          </w:p>
          <w:p w14:paraId="7E00DD2B" w14:textId="77777777" w:rsidR="007C7C68" w:rsidRPr="00296EAE" w:rsidRDefault="007C7C68">
            <w:pPr>
              <w:pStyle w:val="BodyText0"/>
              <w:rPr>
                <w:rFonts w:ascii="Times New Roman" w:hAnsi="Times New Roman" w:cs="Times New Roman"/>
                <w:sz w:val="24"/>
                <w:szCs w:val="24"/>
              </w:rPr>
            </w:pPr>
          </w:p>
          <w:p w14:paraId="0231AFD0" w14:textId="77777777" w:rsidR="007C7C68" w:rsidRPr="00296EAE" w:rsidRDefault="007C7C68">
            <w:pPr>
              <w:pStyle w:val="BodyText0"/>
              <w:rPr>
                <w:rFonts w:ascii="Times New Roman" w:hAnsi="Times New Roman" w:cs="Times New Roman"/>
                <w:sz w:val="24"/>
                <w:szCs w:val="24"/>
              </w:rPr>
            </w:pPr>
          </w:p>
        </w:tc>
      </w:tr>
    </w:tbl>
    <w:p w14:paraId="75CC359D" w14:textId="77777777" w:rsidR="007C7C68" w:rsidRPr="00296EAE" w:rsidRDefault="007C7C68" w:rsidP="007C7C68">
      <w:pPr>
        <w:pStyle w:val="BodyText0"/>
        <w:rPr>
          <w:rFonts w:ascii="Times New Roman" w:hAnsi="Times New Roman" w:cs="Times New Roman"/>
          <w:sz w:val="24"/>
          <w:szCs w:val="24"/>
        </w:rPr>
      </w:pPr>
    </w:p>
    <w:p w14:paraId="3631C2EB" w14:textId="77777777" w:rsidR="007C7C68" w:rsidRPr="00296EAE" w:rsidRDefault="007C7C68" w:rsidP="007C7C68">
      <w:pPr>
        <w:pStyle w:val="BodyText0"/>
        <w:rPr>
          <w:rFonts w:ascii="Times New Roman" w:hAnsi="Times New Roman" w:cs="Times New Roman"/>
          <w:sz w:val="24"/>
          <w:szCs w:val="24"/>
        </w:rPr>
      </w:pPr>
      <w:r w:rsidRPr="00296EAE">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DC2DB83" wp14:editId="367A3642">
                <wp:simplePos x="0" y="0"/>
                <wp:positionH relativeFrom="column">
                  <wp:posOffset>5457824</wp:posOffset>
                </wp:positionH>
                <wp:positionV relativeFrom="paragraph">
                  <wp:posOffset>140969</wp:posOffset>
                </wp:positionV>
                <wp:extent cx="752475" cy="333375"/>
                <wp:effectExtent l="0" t="0" r="0" b="0"/>
                <wp:wrapNone/>
                <wp:docPr id="961351722" name="Textbox 15"/>
                <wp:cNvGraphicFramePr/>
                <a:graphic xmlns:a="http://schemas.openxmlformats.org/drawingml/2006/main">
                  <a:graphicData uri="http://schemas.microsoft.com/office/word/2010/wordprocessingShape">
                    <wps:wsp>
                      <wps:cNvSpPr txBox="1"/>
                      <wps:spPr>
                        <a:xfrm>
                          <a:off x="0" y="0"/>
                          <a:ext cx="752475" cy="333375"/>
                        </a:xfrm>
                        <a:prstGeom prst="rect">
                          <a:avLst/>
                        </a:prstGeom>
                      </wps:spPr>
                      <wps:txbx>
                        <w:txbxContent>
                          <w:p w14:paraId="3DAC7E8E"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DC2DB83" id="_x0000_s1035" type="#_x0000_t202" style="position:absolute;margin-left:429.75pt;margin-top:11.1pt;width:59.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" filled="f" stroked="f">
                <v:textbox inset="0,0,0,0">
                  <w:txbxContent>
                    <w:p w14:paraId="3DAC7E8E"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296EAE">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BDAF5F4" wp14:editId="0A1A6E7B">
                <wp:simplePos x="0" y="0"/>
                <wp:positionH relativeFrom="column">
                  <wp:posOffset>5295900</wp:posOffset>
                </wp:positionH>
                <wp:positionV relativeFrom="paragraph">
                  <wp:posOffset>140970</wp:posOffset>
                </wp:positionV>
                <wp:extent cx="613410" cy="151130"/>
                <wp:effectExtent l="0" t="0" r="0" b="0"/>
                <wp:wrapNone/>
                <wp:docPr id="804110179"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856D6F" id="Graphic 6" o:spid="_x0000_s1026" style="position:absolute;margin-left:417pt;margin-top:11.1pt;width:48.3pt;height:11.9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" path="m,l150761,r,150749l,150749,,xem462356,l613105,r,150749l462356,150749,462356,xe" filled="f" strokecolor="#231f20" strokeweight=".5pt">
                <v:path arrowok="t"/>
              </v:shape>
            </w:pict>
          </mc:Fallback>
        </mc:AlternateContent>
      </w:r>
    </w:p>
    <w:p w14:paraId="2E0F8704" w14:textId="77777777" w:rsidR="007C7C68" w:rsidRPr="00296EAE" w:rsidRDefault="007C7C68" w:rsidP="007C7C68">
      <w:pPr>
        <w:pStyle w:val="ListParagraph"/>
        <w:widowControl w:val="0"/>
        <w:numPr>
          <w:ilvl w:val="0"/>
          <w:numId w:val="36"/>
        </w:numPr>
        <w:tabs>
          <w:tab w:val="left" w:pos="1480"/>
        </w:tabs>
        <w:autoSpaceDE w:val="0"/>
        <w:autoSpaceDN w:val="0"/>
        <w:spacing w:line="254" w:lineRule="auto"/>
        <w:ind w:left="1480" w:right="408"/>
        <w:contextualSpacing w:val="0"/>
        <w:jc w:val="left"/>
      </w:pPr>
      <w:r w:rsidRPr="00296EAE">
        <w:rPr>
          <w:color w:val="231F20"/>
        </w:rPr>
        <w:t>Does</w:t>
      </w:r>
      <w:r w:rsidRPr="00296EAE">
        <w:rPr>
          <w:color w:val="231F20"/>
          <w:spacing w:val="-6"/>
        </w:rPr>
        <w:t xml:space="preserve"> </w:t>
      </w:r>
      <w:r w:rsidRPr="00296EAE">
        <w:rPr>
          <w:color w:val="231F20"/>
        </w:rPr>
        <w:t>the</w:t>
      </w:r>
      <w:r w:rsidRPr="00296EAE">
        <w:rPr>
          <w:color w:val="231F20"/>
          <w:spacing w:val="-6"/>
        </w:rPr>
        <w:t xml:space="preserve"> </w:t>
      </w:r>
      <w:r w:rsidRPr="00296EAE">
        <w:rPr>
          <w:color w:val="231F20"/>
        </w:rPr>
        <w:t>school</w:t>
      </w:r>
      <w:r w:rsidRPr="00296EAE">
        <w:rPr>
          <w:color w:val="231F20"/>
          <w:spacing w:val="-6"/>
        </w:rPr>
        <w:t xml:space="preserve"> </w:t>
      </w:r>
      <w:r w:rsidRPr="00296EAE">
        <w:rPr>
          <w:color w:val="231F20"/>
        </w:rPr>
        <w:t>refer</w:t>
      </w:r>
      <w:r w:rsidRPr="00296EAE">
        <w:rPr>
          <w:color w:val="231F20"/>
          <w:spacing w:val="-11"/>
        </w:rPr>
        <w:t xml:space="preserve"> </w:t>
      </w:r>
      <w:r w:rsidRPr="00296EAE">
        <w:rPr>
          <w:color w:val="231F20"/>
        </w:rPr>
        <w:t>parents</w:t>
      </w:r>
      <w:r w:rsidRPr="00296EAE">
        <w:rPr>
          <w:color w:val="231F20"/>
          <w:spacing w:val="-6"/>
        </w:rPr>
        <w:t xml:space="preserve"> </w:t>
      </w:r>
      <w:r w:rsidRPr="00296EAE">
        <w:rPr>
          <w:color w:val="231F20"/>
        </w:rPr>
        <w:t>to</w:t>
      </w:r>
      <w:r w:rsidRPr="00296EAE">
        <w:rPr>
          <w:color w:val="231F20"/>
          <w:spacing w:val="-6"/>
        </w:rPr>
        <w:t xml:space="preserve"> </w:t>
      </w:r>
      <w:r w:rsidRPr="00296EAE">
        <w:rPr>
          <w:color w:val="231F20"/>
        </w:rPr>
        <w:t>the</w:t>
      </w:r>
      <w:r w:rsidRPr="00296EAE">
        <w:rPr>
          <w:color w:val="231F20"/>
          <w:spacing w:val="-6"/>
        </w:rPr>
        <w:t xml:space="preserve"> </w:t>
      </w:r>
      <w:r w:rsidRPr="00296EAE">
        <w:rPr>
          <w:color w:val="231F20"/>
        </w:rPr>
        <w:t>complaint’s</w:t>
      </w:r>
      <w:r w:rsidRPr="00296EAE">
        <w:rPr>
          <w:color w:val="231F20"/>
          <w:spacing w:val="-6"/>
        </w:rPr>
        <w:t xml:space="preserve"> </w:t>
      </w:r>
      <w:r w:rsidRPr="00296EAE">
        <w:rPr>
          <w:color w:val="231F20"/>
        </w:rPr>
        <w:t>procedures</w:t>
      </w:r>
      <w:r w:rsidRPr="00296EAE">
        <w:rPr>
          <w:color w:val="231F20"/>
          <w:spacing w:val="-6"/>
        </w:rPr>
        <w:t xml:space="preserve"> </w:t>
      </w:r>
      <w:r w:rsidRPr="00296EAE">
        <w:rPr>
          <w:color w:val="231F20"/>
        </w:rPr>
        <w:t>if</w:t>
      </w:r>
      <w:r w:rsidRPr="00296EAE">
        <w:rPr>
          <w:color w:val="231F20"/>
          <w:spacing w:val="-10"/>
        </w:rPr>
        <w:t xml:space="preserve"> </w:t>
      </w:r>
      <w:r w:rsidRPr="00296EAE">
        <w:rPr>
          <w:color w:val="231F20"/>
        </w:rPr>
        <w:t>they</w:t>
      </w:r>
      <w:r w:rsidRPr="00296EAE">
        <w:rPr>
          <w:color w:val="231F20"/>
          <w:spacing w:val="-12"/>
        </w:rPr>
        <w:t xml:space="preserve"> </w:t>
      </w:r>
    </w:p>
    <w:p w14:paraId="24BB6F89" w14:textId="77777777" w:rsidR="007C7C68" w:rsidRPr="00296EAE" w:rsidRDefault="007C7C68" w:rsidP="007C7C68">
      <w:pPr>
        <w:pStyle w:val="ListParagraph"/>
        <w:tabs>
          <w:tab w:val="left" w:pos="1480"/>
        </w:tabs>
        <w:spacing w:line="254" w:lineRule="auto"/>
        <w:ind w:left="1480" w:right="408"/>
        <w:rPr>
          <w:color w:val="231F20"/>
        </w:rPr>
      </w:pPr>
      <w:r w:rsidRPr="00296EAE">
        <w:rPr>
          <w:color w:val="231F20"/>
        </w:rPr>
        <w:t>have</w:t>
      </w:r>
      <w:r w:rsidRPr="00296EAE">
        <w:rPr>
          <w:color w:val="231F20"/>
          <w:spacing w:val="-6"/>
        </w:rPr>
        <w:t xml:space="preserve"> </w:t>
      </w:r>
      <w:r w:rsidRPr="00296EAE">
        <w:rPr>
          <w:color w:val="231F20"/>
        </w:rPr>
        <w:t>a</w:t>
      </w:r>
      <w:r w:rsidRPr="00296EAE">
        <w:rPr>
          <w:color w:val="231F20"/>
          <w:spacing w:val="-6"/>
        </w:rPr>
        <w:t xml:space="preserve"> </w:t>
      </w:r>
      <w:r w:rsidRPr="00296EAE">
        <w:rPr>
          <w:color w:val="231F20"/>
        </w:rPr>
        <w:t xml:space="preserve">complaint about how the school has addressed bullying </w:t>
      </w:r>
    </w:p>
    <w:p w14:paraId="45B28E65" w14:textId="77777777" w:rsidR="007C7C68" w:rsidRPr="00296EAE" w:rsidRDefault="007C7C68" w:rsidP="007C7C68">
      <w:pPr>
        <w:pStyle w:val="ListParagraph"/>
        <w:tabs>
          <w:tab w:val="left" w:pos="1480"/>
        </w:tabs>
        <w:spacing w:line="254" w:lineRule="auto"/>
        <w:ind w:left="1480" w:right="408"/>
      </w:pPr>
      <w:r w:rsidRPr="00296EAE">
        <w:rPr>
          <w:color w:val="231F20"/>
        </w:rPr>
        <w:t>behaviour?</w:t>
      </w:r>
    </w:p>
    <w:p w14:paraId="6E0D984C" w14:textId="77777777" w:rsidR="007C7C68" w:rsidRPr="00296EAE" w:rsidRDefault="007C7C68" w:rsidP="007C7C68">
      <w:pPr>
        <w:pStyle w:val="BodyText0"/>
        <w:rPr>
          <w:rFonts w:ascii="Times New Roman" w:hAnsi="Times New Roman" w:cs="Times New Roman"/>
          <w:sz w:val="24"/>
          <w:szCs w:val="24"/>
        </w:rPr>
      </w:pPr>
    </w:p>
    <w:p w14:paraId="1A98931F" w14:textId="77777777" w:rsidR="007C7C68" w:rsidRPr="00296EAE" w:rsidRDefault="007C7C68" w:rsidP="007C7C68">
      <w:pPr>
        <w:pStyle w:val="BodyText0"/>
        <w:rPr>
          <w:rFonts w:ascii="Times New Roman" w:hAnsi="Times New Roman" w:cs="Times New Roman"/>
          <w:sz w:val="24"/>
          <w:szCs w:val="24"/>
        </w:rPr>
      </w:pPr>
    </w:p>
    <w:p w14:paraId="6A50DB4F" w14:textId="6E26A14F" w:rsidR="007C7C68" w:rsidRPr="00296EAE" w:rsidRDefault="00343161" w:rsidP="007C7C68">
      <w:pPr>
        <w:pStyle w:val="BodyText0"/>
        <w:spacing w:before="108"/>
        <w:rPr>
          <w:rFonts w:ascii="Times New Roman" w:hAnsi="Times New Roman" w:cs="Times New Roman"/>
          <w:sz w:val="24"/>
          <w:szCs w:val="24"/>
        </w:rPr>
      </w:pPr>
      <w:r w:rsidRPr="00296EAE">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AF6F51E" wp14:editId="19A8CE63">
                <wp:simplePos x="0" y="0"/>
                <wp:positionH relativeFrom="column">
                  <wp:posOffset>5457825</wp:posOffset>
                </wp:positionH>
                <wp:positionV relativeFrom="paragraph">
                  <wp:posOffset>240029</wp:posOffset>
                </wp:positionV>
                <wp:extent cx="704850" cy="276225"/>
                <wp:effectExtent l="0" t="0" r="0" b="0"/>
                <wp:wrapNone/>
                <wp:docPr id="52650286" name="Textbox 15"/>
                <wp:cNvGraphicFramePr/>
                <a:graphic xmlns:a="http://schemas.openxmlformats.org/drawingml/2006/main">
                  <a:graphicData uri="http://schemas.microsoft.com/office/word/2010/wordprocessingShape">
                    <wps:wsp>
                      <wps:cNvSpPr txBox="1"/>
                      <wps:spPr>
                        <a:xfrm>
                          <a:off x="0" y="0"/>
                          <a:ext cx="704850" cy="276225"/>
                        </a:xfrm>
                        <a:prstGeom prst="rect">
                          <a:avLst/>
                        </a:prstGeom>
                      </wps:spPr>
                      <wps:txbx>
                        <w:txbxContent>
                          <w:p w14:paraId="1D7FECD2"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F6F51E" id="_x0000_s1036" type="#_x0000_t202" style="position:absolute;margin-left:429.75pt;margin-top:18.9pt;width:55.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" filled="f" stroked="f">
                <v:textbox inset="0,0,0,0">
                  <w:txbxContent>
                    <w:p w14:paraId="1D7FECD2"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007C7C68" w:rsidRPr="00296EAE">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30D1A2F" wp14:editId="1B1EBB92">
                <wp:simplePos x="0" y="0"/>
                <wp:positionH relativeFrom="column">
                  <wp:posOffset>5295900</wp:posOffset>
                </wp:positionH>
                <wp:positionV relativeFrom="paragraph">
                  <wp:posOffset>240030</wp:posOffset>
                </wp:positionV>
                <wp:extent cx="613410" cy="151130"/>
                <wp:effectExtent l="0" t="0" r="0" b="0"/>
                <wp:wrapNone/>
                <wp:docPr id="1303790912"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0C25EB" id="Graphic 6" o:spid="_x0000_s1026" style="position:absolute;margin-left:417pt;margin-top:18.9pt;width:48.3pt;height:11.9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" path="m,l150761,r,150749l,150749,,xem462356,l613105,r,150749l462356,150749,462356,xe" filled="f" strokecolor="#231f20" strokeweight=".5pt">
                <v:path arrowok="t"/>
              </v:shape>
            </w:pict>
          </mc:Fallback>
        </mc:AlternateContent>
      </w:r>
    </w:p>
    <w:p w14:paraId="3AFA57BE" w14:textId="77777777" w:rsidR="007C7C68" w:rsidRPr="00296EAE" w:rsidRDefault="007C7C68" w:rsidP="007C7C68">
      <w:pPr>
        <w:pStyle w:val="ListParagraph"/>
        <w:widowControl w:val="0"/>
        <w:numPr>
          <w:ilvl w:val="0"/>
          <w:numId w:val="36"/>
        </w:numPr>
        <w:tabs>
          <w:tab w:val="left" w:pos="1480"/>
          <w:tab w:val="left" w:pos="1538"/>
        </w:tabs>
        <w:autoSpaceDE w:val="0"/>
        <w:autoSpaceDN w:val="0"/>
        <w:spacing w:line="254" w:lineRule="auto"/>
        <w:ind w:left="1480" w:right="402"/>
        <w:contextualSpacing w:val="0"/>
        <w:jc w:val="left"/>
      </w:pPr>
      <w:r w:rsidRPr="00296EAE">
        <w:rPr>
          <w:color w:val="231F20"/>
        </w:rPr>
        <w:t>Has</w:t>
      </w:r>
      <w:r w:rsidRPr="00296EAE">
        <w:rPr>
          <w:color w:val="231F20"/>
          <w:spacing w:val="-5"/>
        </w:rPr>
        <w:t xml:space="preserve"> </w:t>
      </w:r>
      <w:r w:rsidRPr="00296EAE">
        <w:rPr>
          <w:color w:val="231F20"/>
        </w:rPr>
        <w:t>a</w:t>
      </w:r>
      <w:r w:rsidRPr="00296EAE">
        <w:rPr>
          <w:color w:val="231F20"/>
          <w:spacing w:val="-5"/>
        </w:rPr>
        <w:t xml:space="preserve"> </w:t>
      </w:r>
      <w:r w:rsidRPr="00296EAE">
        <w:rPr>
          <w:color w:val="231F20"/>
        </w:rPr>
        <w:t>parent</w:t>
      </w:r>
      <w:r w:rsidRPr="00296EAE">
        <w:rPr>
          <w:color w:val="231F20"/>
          <w:spacing w:val="-5"/>
        </w:rPr>
        <w:t xml:space="preserve"> </w:t>
      </w:r>
      <w:r w:rsidRPr="00296EAE">
        <w:rPr>
          <w:color w:val="231F20"/>
        </w:rPr>
        <w:t>informed</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school</w:t>
      </w:r>
      <w:r w:rsidRPr="00296EAE">
        <w:rPr>
          <w:color w:val="231F20"/>
          <w:spacing w:val="-5"/>
        </w:rPr>
        <w:t xml:space="preserve"> </w:t>
      </w:r>
      <w:r w:rsidRPr="00296EAE">
        <w:rPr>
          <w:color w:val="231F20"/>
        </w:rPr>
        <w:t>that</w:t>
      </w:r>
      <w:r w:rsidRPr="00296EAE">
        <w:rPr>
          <w:color w:val="231F20"/>
          <w:spacing w:val="-5"/>
        </w:rPr>
        <w:t xml:space="preserve"> </w:t>
      </w:r>
      <w:r w:rsidRPr="00296EAE">
        <w:rPr>
          <w:color w:val="231F20"/>
        </w:rPr>
        <w:t>a</w:t>
      </w:r>
      <w:r w:rsidRPr="00296EAE">
        <w:rPr>
          <w:color w:val="231F20"/>
          <w:spacing w:val="-5"/>
        </w:rPr>
        <w:t xml:space="preserve"> </w:t>
      </w:r>
      <w:r w:rsidRPr="00296EAE">
        <w:rPr>
          <w:color w:val="231F20"/>
        </w:rPr>
        <w:t>student</w:t>
      </w:r>
      <w:r w:rsidRPr="00296EAE">
        <w:rPr>
          <w:color w:val="231F20"/>
          <w:spacing w:val="-5"/>
        </w:rPr>
        <w:t xml:space="preserve"> </w:t>
      </w:r>
      <w:r w:rsidRPr="00296EAE">
        <w:rPr>
          <w:color w:val="231F20"/>
        </w:rPr>
        <w:t>has</w:t>
      </w:r>
      <w:r w:rsidRPr="00296EAE">
        <w:rPr>
          <w:color w:val="231F20"/>
          <w:spacing w:val="-5"/>
        </w:rPr>
        <w:t xml:space="preserve"> </w:t>
      </w:r>
      <w:r w:rsidRPr="00296EAE">
        <w:rPr>
          <w:color w:val="231F20"/>
        </w:rPr>
        <w:t>left</w:t>
      </w:r>
      <w:r w:rsidRPr="00296EAE">
        <w:rPr>
          <w:color w:val="231F20"/>
          <w:spacing w:val="-5"/>
        </w:rPr>
        <w:t xml:space="preserve"> </w:t>
      </w:r>
      <w:r w:rsidRPr="00296EAE">
        <w:rPr>
          <w:color w:val="231F20"/>
        </w:rPr>
        <w:t>the</w:t>
      </w:r>
      <w:r w:rsidRPr="00296EAE">
        <w:rPr>
          <w:color w:val="231F20"/>
          <w:spacing w:val="-5"/>
        </w:rPr>
        <w:t xml:space="preserve"> </w:t>
      </w:r>
    </w:p>
    <w:p w14:paraId="3104D909" w14:textId="52DDD666" w:rsidR="007C7C68" w:rsidRPr="00296EAE" w:rsidRDefault="007C7C68" w:rsidP="007C7C68">
      <w:pPr>
        <w:pStyle w:val="ListParagraph"/>
        <w:tabs>
          <w:tab w:val="left" w:pos="1480"/>
          <w:tab w:val="left" w:pos="1538"/>
        </w:tabs>
        <w:spacing w:line="254" w:lineRule="auto"/>
        <w:ind w:left="1480" w:right="402"/>
      </w:pPr>
      <w:r w:rsidRPr="00296EAE">
        <w:rPr>
          <w:color w:val="231F20"/>
        </w:rPr>
        <w:t>school</w:t>
      </w:r>
      <w:r w:rsidRPr="00296EAE">
        <w:rPr>
          <w:color w:val="231F20"/>
          <w:spacing w:val="-5"/>
        </w:rPr>
        <w:t xml:space="preserve"> </w:t>
      </w:r>
      <w:r w:rsidRPr="00296EAE">
        <w:rPr>
          <w:color w:val="231F20"/>
        </w:rPr>
        <w:t>due</w:t>
      </w:r>
      <w:r w:rsidRPr="00296EAE">
        <w:rPr>
          <w:color w:val="231F20"/>
          <w:spacing w:val="-5"/>
        </w:rPr>
        <w:t xml:space="preserve"> </w:t>
      </w:r>
      <w:r w:rsidRPr="00296EAE">
        <w:rPr>
          <w:color w:val="231F20"/>
        </w:rPr>
        <w:t>to</w:t>
      </w:r>
      <w:r w:rsidRPr="00296EAE">
        <w:rPr>
          <w:color w:val="231F20"/>
          <w:spacing w:val="-5"/>
        </w:rPr>
        <w:t xml:space="preserve"> </w:t>
      </w:r>
      <w:r w:rsidRPr="00296EAE">
        <w:rPr>
          <w:color w:val="231F20"/>
        </w:rPr>
        <w:t xml:space="preserve">reported bullying </w:t>
      </w:r>
      <w:r w:rsidR="00343161" w:rsidRPr="00296EAE">
        <w:rPr>
          <w:color w:val="231F20"/>
        </w:rPr>
        <w:t>behaviour.</w:t>
      </w:r>
    </w:p>
    <w:p w14:paraId="2206ECE9" w14:textId="77777777" w:rsidR="007C7C68" w:rsidRPr="00296EAE" w:rsidRDefault="007C7C68" w:rsidP="007C7C68">
      <w:pPr>
        <w:pStyle w:val="BodyText0"/>
        <w:rPr>
          <w:rFonts w:ascii="Times New Roman" w:hAnsi="Times New Roman" w:cs="Times New Roman"/>
          <w:sz w:val="24"/>
          <w:szCs w:val="24"/>
        </w:rPr>
      </w:pPr>
    </w:p>
    <w:p w14:paraId="7EBB7AC9" w14:textId="77777777" w:rsidR="007C7C68" w:rsidRPr="00296EAE" w:rsidRDefault="007C7C68" w:rsidP="007C7C68">
      <w:pPr>
        <w:pStyle w:val="BodyText0"/>
        <w:rPr>
          <w:rFonts w:ascii="Times New Roman" w:hAnsi="Times New Roman" w:cs="Times New Roman"/>
          <w:sz w:val="24"/>
          <w:szCs w:val="24"/>
        </w:rPr>
      </w:pPr>
    </w:p>
    <w:p w14:paraId="7962708B" w14:textId="049B8089" w:rsidR="007C7C68" w:rsidRPr="00296EAE" w:rsidRDefault="00343161" w:rsidP="007C7C68">
      <w:pPr>
        <w:pStyle w:val="BodyText0"/>
        <w:spacing w:before="109"/>
        <w:rPr>
          <w:rFonts w:ascii="Times New Roman" w:hAnsi="Times New Roman" w:cs="Times New Roman"/>
          <w:sz w:val="24"/>
          <w:szCs w:val="24"/>
        </w:rPr>
      </w:pPr>
      <w:r w:rsidRPr="00296EAE">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038F86D" wp14:editId="37118CBB">
                <wp:simplePos x="0" y="0"/>
                <wp:positionH relativeFrom="column">
                  <wp:posOffset>5457825</wp:posOffset>
                </wp:positionH>
                <wp:positionV relativeFrom="paragraph">
                  <wp:posOffset>217804</wp:posOffset>
                </wp:positionV>
                <wp:extent cx="704850" cy="314325"/>
                <wp:effectExtent l="0" t="0" r="0" b="0"/>
                <wp:wrapNone/>
                <wp:docPr id="1044712113" name="Textbox 15"/>
                <wp:cNvGraphicFramePr/>
                <a:graphic xmlns:a="http://schemas.openxmlformats.org/drawingml/2006/main">
                  <a:graphicData uri="http://schemas.microsoft.com/office/word/2010/wordprocessingShape">
                    <wps:wsp>
                      <wps:cNvSpPr txBox="1"/>
                      <wps:spPr>
                        <a:xfrm>
                          <a:off x="0" y="0"/>
                          <a:ext cx="704850" cy="314325"/>
                        </a:xfrm>
                        <a:prstGeom prst="rect">
                          <a:avLst/>
                        </a:prstGeom>
                      </wps:spPr>
                      <wps:txbx>
                        <w:txbxContent>
                          <w:p w14:paraId="4FAD08F5"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38F86D" id="_x0000_s1037" type="#_x0000_t202" style="position:absolute;margin-left:429.75pt;margin-top:17.15pt;width:55.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" filled="f" stroked="f">
                <v:textbox inset="0,0,0,0">
                  <w:txbxContent>
                    <w:p w14:paraId="4FAD08F5"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007C7C68" w:rsidRPr="00296EAE">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7543E22" wp14:editId="41AE1A4C">
                <wp:simplePos x="0" y="0"/>
                <wp:positionH relativeFrom="column">
                  <wp:posOffset>5295900</wp:posOffset>
                </wp:positionH>
                <wp:positionV relativeFrom="paragraph">
                  <wp:posOffset>218440</wp:posOffset>
                </wp:positionV>
                <wp:extent cx="613410" cy="151130"/>
                <wp:effectExtent l="0" t="0" r="0" b="0"/>
                <wp:wrapNone/>
                <wp:docPr id="1393261776"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520E23C" id="Graphic 6" o:spid="_x0000_s1026" style="position:absolute;margin-left:417pt;margin-top:17.2pt;width:48.3pt;height:11.9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" path="m,l150761,r,150749l,150749,,xem462356,l613105,r,150749l462356,150749,462356,xe" filled="f" strokecolor="#231f20" strokeweight=".5pt">
                <v:path arrowok="t"/>
              </v:shape>
            </w:pict>
          </mc:Fallback>
        </mc:AlternateContent>
      </w:r>
    </w:p>
    <w:p w14:paraId="50848AB1" w14:textId="77777777" w:rsidR="007C7C68" w:rsidRPr="00296EAE" w:rsidRDefault="007C7C68" w:rsidP="007C7C68">
      <w:pPr>
        <w:pStyle w:val="ListParagraph"/>
        <w:widowControl w:val="0"/>
        <w:numPr>
          <w:ilvl w:val="0"/>
          <w:numId w:val="36"/>
        </w:numPr>
        <w:tabs>
          <w:tab w:val="left" w:pos="1480"/>
        </w:tabs>
        <w:autoSpaceDE w:val="0"/>
        <w:autoSpaceDN w:val="0"/>
        <w:spacing w:line="254" w:lineRule="auto"/>
        <w:ind w:left="1480" w:right="564"/>
        <w:contextualSpacing w:val="0"/>
        <w:jc w:val="left"/>
      </w:pPr>
      <w:r w:rsidRPr="00296EAE">
        <w:rPr>
          <w:color w:val="231F20"/>
        </w:rPr>
        <w:t xml:space="preserve">Has the Oﬃce of the Ombudsman for Children initiated or </w:t>
      </w:r>
    </w:p>
    <w:p w14:paraId="07C98E6F" w14:textId="77777777" w:rsidR="007C7C68" w:rsidRPr="00296EAE" w:rsidRDefault="007C7C68" w:rsidP="007C7C68">
      <w:pPr>
        <w:pStyle w:val="ListParagraph"/>
        <w:tabs>
          <w:tab w:val="left" w:pos="1480"/>
        </w:tabs>
        <w:spacing w:line="254" w:lineRule="auto"/>
        <w:ind w:left="1480" w:right="564"/>
        <w:rPr>
          <w:color w:val="231F20"/>
          <w:spacing w:val="-4"/>
        </w:rPr>
      </w:pPr>
      <w:r w:rsidRPr="00296EAE">
        <w:rPr>
          <w:color w:val="231F20"/>
        </w:rPr>
        <w:t>completed an investigation</w:t>
      </w:r>
      <w:r w:rsidRPr="00296EAE">
        <w:rPr>
          <w:color w:val="231F20"/>
          <w:spacing w:val="-4"/>
        </w:rPr>
        <w:t xml:space="preserve"> </w:t>
      </w:r>
      <w:r w:rsidRPr="00296EAE">
        <w:rPr>
          <w:color w:val="231F20"/>
        </w:rPr>
        <w:t>into</w:t>
      </w:r>
      <w:r w:rsidRPr="00296EAE">
        <w:rPr>
          <w:color w:val="231F20"/>
          <w:spacing w:val="-4"/>
        </w:rPr>
        <w:t xml:space="preserve"> </w:t>
      </w:r>
      <w:r w:rsidRPr="00296EAE">
        <w:rPr>
          <w:color w:val="231F20"/>
        </w:rPr>
        <w:t>how</w:t>
      </w:r>
      <w:r w:rsidRPr="00296EAE">
        <w:rPr>
          <w:color w:val="231F20"/>
          <w:spacing w:val="-9"/>
        </w:rPr>
        <w:t xml:space="preserve"> </w:t>
      </w:r>
      <w:r w:rsidRPr="00296EAE">
        <w:rPr>
          <w:color w:val="231F20"/>
        </w:rPr>
        <w:t>the</w:t>
      </w:r>
      <w:r w:rsidRPr="00296EAE">
        <w:rPr>
          <w:color w:val="231F20"/>
          <w:spacing w:val="-4"/>
        </w:rPr>
        <w:t xml:space="preserve"> </w:t>
      </w:r>
      <w:r w:rsidRPr="00296EAE">
        <w:rPr>
          <w:color w:val="231F20"/>
        </w:rPr>
        <w:t>school</w:t>
      </w:r>
      <w:r w:rsidRPr="00296EAE">
        <w:rPr>
          <w:color w:val="231F20"/>
          <w:spacing w:val="-4"/>
        </w:rPr>
        <w:t xml:space="preserve"> </w:t>
      </w:r>
      <w:r w:rsidRPr="00296EAE">
        <w:rPr>
          <w:color w:val="231F20"/>
        </w:rPr>
        <w:t>has</w:t>
      </w:r>
      <w:r w:rsidRPr="00296EAE">
        <w:rPr>
          <w:color w:val="231F20"/>
          <w:spacing w:val="-4"/>
        </w:rPr>
        <w:t xml:space="preserve"> </w:t>
      </w:r>
      <w:r w:rsidRPr="00296EAE">
        <w:rPr>
          <w:color w:val="231F20"/>
        </w:rPr>
        <w:t>addressed</w:t>
      </w:r>
      <w:r w:rsidRPr="00296EAE">
        <w:rPr>
          <w:color w:val="231F20"/>
          <w:spacing w:val="-4"/>
        </w:rPr>
        <w:t xml:space="preserve"> </w:t>
      </w:r>
      <w:r w:rsidRPr="00296EAE">
        <w:rPr>
          <w:color w:val="231F20"/>
        </w:rPr>
        <w:t>an</w:t>
      </w:r>
      <w:r w:rsidRPr="00296EAE">
        <w:rPr>
          <w:color w:val="231F20"/>
          <w:spacing w:val="-4"/>
        </w:rPr>
        <w:t xml:space="preserve"> </w:t>
      </w:r>
    </w:p>
    <w:p w14:paraId="5A69DB8A" w14:textId="77777777" w:rsidR="007C7C68" w:rsidRPr="00296EAE" w:rsidRDefault="007C7C68" w:rsidP="007C7C68">
      <w:pPr>
        <w:pStyle w:val="ListParagraph"/>
        <w:tabs>
          <w:tab w:val="left" w:pos="1480"/>
        </w:tabs>
        <w:spacing w:line="254" w:lineRule="auto"/>
        <w:ind w:left="1480" w:right="564"/>
      </w:pPr>
      <w:r w:rsidRPr="00296EAE">
        <w:rPr>
          <w:color w:val="231F20"/>
        </w:rPr>
        <w:t>incident</w:t>
      </w:r>
      <w:r w:rsidRPr="00296EAE">
        <w:rPr>
          <w:color w:val="231F20"/>
          <w:spacing w:val="-4"/>
        </w:rPr>
        <w:t xml:space="preserve"> </w:t>
      </w:r>
      <w:r w:rsidRPr="00296EAE">
        <w:rPr>
          <w:color w:val="231F20"/>
        </w:rPr>
        <w:t>of</w:t>
      </w:r>
      <w:r w:rsidRPr="00296EAE">
        <w:rPr>
          <w:color w:val="231F20"/>
          <w:spacing w:val="-8"/>
        </w:rPr>
        <w:t xml:space="preserve"> </w:t>
      </w:r>
      <w:r w:rsidRPr="00296EAE">
        <w:rPr>
          <w:color w:val="231F20"/>
        </w:rPr>
        <w:t>bullying</w:t>
      </w:r>
      <w:r w:rsidRPr="00296EAE">
        <w:rPr>
          <w:color w:val="231F20"/>
          <w:spacing w:val="-4"/>
        </w:rPr>
        <w:t xml:space="preserve"> </w:t>
      </w:r>
      <w:r w:rsidRPr="00296EAE">
        <w:rPr>
          <w:color w:val="231F20"/>
        </w:rPr>
        <w:t>behaviour?</w:t>
      </w:r>
    </w:p>
    <w:p w14:paraId="44464648" w14:textId="77777777" w:rsidR="007C7C68" w:rsidRPr="00296EAE" w:rsidRDefault="007C7C68" w:rsidP="00806EF0"/>
    <w:sectPr w:rsidR="007C7C68" w:rsidRPr="00296EA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4F74" w14:textId="77777777" w:rsidR="005F1A34" w:rsidRDefault="005F1A34" w:rsidP="002F1E71">
      <w:r>
        <w:separator/>
      </w:r>
    </w:p>
  </w:endnote>
  <w:endnote w:type="continuationSeparator" w:id="0">
    <w:p w14:paraId="7D8817B8" w14:textId="77777777" w:rsidR="005F1A34" w:rsidRDefault="005F1A34" w:rsidP="002F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999098"/>
      <w:docPartObj>
        <w:docPartGallery w:val="Page Numbers (Bottom of Page)"/>
        <w:docPartUnique/>
      </w:docPartObj>
    </w:sdtPr>
    <w:sdtEndPr>
      <w:rPr>
        <w:noProof/>
      </w:rPr>
    </w:sdtEndPr>
    <w:sdtContent>
      <w:p w14:paraId="687172EC" w14:textId="088A7B73" w:rsidR="00A27788" w:rsidRDefault="00A277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252F6" w14:textId="77777777" w:rsidR="00A27788" w:rsidRDefault="00A27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AB9E" w14:textId="77777777" w:rsidR="005F1A34" w:rsidRDefault="005F1A34" w:rsidP="002F1E71">
      <w:r>
        <w:separator/>
      </w:r>
    </w:p>
  </w:footnote>
  <w:footnote w:type="continuationSeparator" w:id="0">
    <w:p w14:paraId="1671E8BC" w14:textId="77777777" w:rsidR="005F1A34" w:rsidRDefault="005F1A34" w:rsidP="002F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1E98" w14:textId="311B2DF3" w:rsidR="002F1E71" w:rsidRDefault="002F1E71">
    <w:pPr>
      <w:pStyle w:val="Header"/>
    </w:pPr>
    <w:r>
      <w:rPr>
        <w:noProof/>
      </w:rPr>
      <w:drawing>
        <wp:anchor distT="0" distB="0" distL="114935" distR="114935" simplePos="0" relativeHeight="251659264" behindDoc="0" locked="0" layoutInCell="1" allowOverlap="1" wp14:anchorId="7ABE9FA9" wp14:editId="6E20AC01">
          <wp:simplePos x="0" y="0"/>
          <wp:positionH relativeFrom="margin">
            <wp:posOffset>409433</wp:posOffset>
          </wp:positionH>
          <wp:positionV relativeFrom="page">
            <wp:posOffset>148438</wp:posOffset>
          </wp:positionV>
          <wp:extent cx="4322445" cy="824865"/>
          <wp:effectExtent l="0" t="0" r="1905" b="0"/>
          <wp:wrapSquare wrapText="bothSides"/>
          <wp:docPr id="1" name="Picture 1" descr="A close up of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al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2445" cy="824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E08"/>
    <w:multiLevelType w:val="hybridMultilevel"/>
    <w:tmpl w:val="774AE4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67569E"/>
    <w:multiLevelType w:val="hybridMultilevel"/>
    <w:tmpl w:val="D910FD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04448B"/>
    <w:multiLevelType w:val="hybridMultilevel"/>
    <w:tmpl w:val="DF066F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454A5C"/>
    <w:multiLevelType w:val="hybridMultilevel"/>
    <w:tmpl w:val="2C60E34A"/>
    <w:lvl w:ilvl="0" w:tplc="18090001">
      <w:start w:val="1"/>
      <w:numFmt w:val="bullet"/>
      <w:lvlText w:val=""/>
      <w:lvlJc w:val="left"/>
      <w:pPr>
        <w:ind w:left="1287" w:hanging="360"/>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start w:val="1"/>
      <w:numFmt w:val="bullet"/>
      <w:lvlText w:val=""/>
      <w:lvlJc w:val="left"/>
      <w:pPr>
        <w:ind w:left="2727" w:hanging="360"/>
      </w:pPr>
      <w:rPr>
        <w:rFonts w:ascii="Wingdings" w:hAnsi="Wingdings" w:hint="default"/>
      </w:rPr>
    </w:lvl>
    <w:lvl w:ilvl="3" w:tplc="18090001">
      <w:start w:val="1"/>
      <w:numFmt w:val="bullet"/>
      <w:lvlText w:val=""/>
      <w:lvlJc w:val="left"/>
      <w:pPr>
        <w:ind w:left="3447" w:hanging="360"/>
      </w:pPr>
      <w:rPr>
        <w:rFonts w:ascii="Symbol" w:hAnsi="Symbol" w:hint="default"/>
      </w:rPr>
    </w:lvl>
    <w:lvl w:ilvl="4" w:tplc="18090003">
      <w:start w:val="1"/>
      <w:numFmt w:val="bullet"/>
      <w:lvlText w:val="o"/>
      <w:lvlJc w:val="left"/>
      <w:pPr>
        <w:ind w:left="4167" w:hanging="360"/>
      </w:pPr>
      <w:rPr>
        <w:rFonts w:ascii="Courier New" w:hAnsi="Courier New" w:cs="Courier New" w:hint="default"/>
      </w:rPr>
    </w:lvl>
    <w:lvl w:ilvl="5" w:tplc="18090005">
      <w:start w:val="1"/>
      <w:numFmt w:val="bullet"/>
      <w:lvlText w:val=""/>
      <w:lvlJc w:val="left"/>
      <w:pPr>
        <w:ind w:left="4887" w:hanging="360"/>
      </w:pPr>
      <w:rPr>
        <w:rFonts w:ascii="Wingdings" w:hAnsi="Wingdings" w:hint="default"/>
      </w:rPr>
    </w:lvl>
    <w:lvl w:ilvl="6" w:tplc="18090001">
      <w:start w:val="1"/>
      <w:numFmt w:val="bullet"/>
      <w:lvlText w:val=""/>
      <w:lvlJc w:val="left"/>
      <w:pPr>
        <w:ind w:left="5607" w:hanging="360"/>
      </w:pPr>
      <w:rPr>
        <w:rFonts w:ascii="Symbol" w:hAnsi="Symbol" w:hint="default"/>
      </w:rPr>
    </w:lvl>
    <w:lvl w:ilvl="7" w:tplc="18090003">
      <w:start w:val="1"/>
      <w:numFmt w:val="bullet"/>
      <w:lvlText w:val="o"/>
      <w:lvlJc w:val="left"/>
      <w:pPr>
        <w:ind w:left="6327" w:hanging="360"/>
      </w:pPr>
      <w:rPr>
        <w:rFonts w:ascii="Courier New" w:hAnsi="Courier New" w:cs="Courier New" w:hint="default"/>
      </w:rPr>
    </w:lvl>
    <w:lvl w:ilvl="8" w:tplc="18090005">
      <w:start w:val="1"/>
      <w:numFmt w:val="bullet"/>
      <w:lvlText w:val=""/>
      <w:lvlJc w:val="left"/>
      <w:pPr>
        <w:ind w:left="7047" w:hanging="360"/>
      </w:pPr>
      <w:rPr>
        <w:rFonts w:ascii="Wingdings" w:hAnsi="Wingdings" w:hint="default"/>
      </w:rPr>
    </w:lvl>
  </w:abstractNum>
  <w:abstractNum w:abstractNumId="4" w15:restartNumberingAfterBreak="0">
    <w:nsid w:val="067F5335"/>
    <w:multiLevelType w:val="hybridMultilevel"/>
    <w:tmpl w:val="C2803B20"/>
    <w:lvl w:ilvl="0" w:tplc="A56E09EE">
      <w:numFmt w:val="bullet"/>
      <w:lvlText w:val=""/>
      <w:lvlJc w:val="left"/>
      <w:pPr>
        <w:ind w:left="2628" w:hanging="360"/>
      </w:pPr>
      <w:rPr>
        <w:rFonts w:ascii="Wingdings" w:eastAsia="Times New Roman" w:hAnsi="Wingdings" w:cs="Times New Roman" w:hint="default"/>
      </w:rPr>
    </w:lvl>
    <w:lvl w:ilvl="1" w:tplc="18090003">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5" w15:restartNumberingAfterBreak="0">
    <w:nsid w:val="07796BFA"/>
    <w:multiLevelType w:val="hybridMultilevel"/>
    <w:tmpl w:val="EA4E3540"/>
    <w:lvl w:ilvl="0" w:tplc="6AF6FC2A">
      <w:start w:val="3"/>
      <w:numFmt w:val="lowerLetter"/>
      <w:lvlText w:val="(%1)"/>
      <w:lvlJc w:val="left"/>
      <w:pPr>
        <w:ind w:left="786"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0A71CEB"/>
    <w:multiLevelType w:val="hybridMultilevel"/>
    <w:tmpl w:val="56E632FC"/>
    <w:lvl w:ilvl="0" w:tplc="18090001">
      <w:start w:val="1"/>
      <w:numFmt w:val="bullet"/>
      <w:lvlText w:val=""/>
      <w:lvlJc w:val="left"/>
      <w:pPr>
        <w:ind w:left="895" w:hanging="360"/>
      </w:pPr>
      <w:rPr>
        <w:rFonts w:ascii="Symbol" w:hAnsi="Symbol" w:hint="default"/>
      </w:rPr>
    </w:lvl>
    <w:lvl w:ilvl="1" w:tplc="18090003">
      <w:start w:val="1"/>
      <w:numFmt w:val="bullet"/>
      <w:lvlText w:val="o"/>
      <w:lvlJc w:val="left"/>
      <w:pPr>
        <w:ind w:left="1615" w:hanging="360"/>
      </w:pPr>
      <w:rPr>
        <w:rFonts w:ascii="Courier New" w:hAnsi="Courier New" w:cs="Courier New" w:hint="default"/>
      </w:rPr>
    </w:lvl>
    <w:lvl w:ilvl="2" w:tplc="18090005">
      <w:start w:val="1"/>
      <w:numFmt w:val="bullet"/>
      <w:lvlText w:val=""/>
      <w:lvlJc w:val="left"/>
      <w:pPr>
        <w:ind w:left="2335" w:hanging="360"/>
      </w:pPr>
      <w:rPr>
        <w:rFonts w:ascii="Wingdings" w:hAnsi="Wingdings" w:hint="default"/>
      </w:rPr>
    </w:lvl>
    <w:lvl w:ilvl="3" w:tplc="18090001">
      <w:start w:val="1"/>
      <w:numFmt w:val="bullet"/>
      <w:lvlText w:val=""/>
      <w:lvlJc w:val="left"/>
      <w:pPr>
        <w:ind w:left="3055" w:hanging="360"/>
      </w:pPr>
      <w:rPr>
        <w:rFonts w:ascii="Symbol" w:hAnsi="Symbol" w:hint="default"/>
      </w:rPr>
    </w:lvl>
    <w:lvl w:ilvl="4" w:tplc="18090003">
      <w:start w:val="1"/>
      <w:numFmt w:val="bullet"/>
      <w:lvlText w:val="o"/>
      <w:lvlJc w:val="left"/>
      <w:pPr>
        <w:ind w:left="3775" w:hanging="360"/>
      </w:pPr>
      <w:rPr>
        <w:rFonts w:ascii="Courier New" w:hAnsi="Courier New" w:cs="Courier New" w:hint="default"/>
      </w:rPr>
    </w:lvl>
    <w:lvl w:ilvl="5" w:tplc="18090005">
      <w:start w:val="1"/>
      <w:numFmt w:val="bullet"/>
      <w:lvlText w:val=""/>
      <w:lvlJc w:val="left"/>
      <w:pPr>
        <w:ind w:left="4495" w:hanging="360"/>
      </w:pPr>
      <w:rPr>
        <w:rFonts w:ascii="Wingdings" w:hAnsi="Wingdings" w:hint="default"/>
      </w:rPr>
    </w:lvl>
    <w:lvl w:ilvl="6" w:tplc="18090001">
      <w:start w:val="1"/>
      <w:numFmt w:val="bullet"/>
      <w:lvlText w:val=""/>
      <w:lvlJc w:val="left"/>
      <w:pPr>
        <w:ind w:left="5215" w:hanging="360"/>
      </w:pPr>
      <w:rPr>
        <w:rFonts w:ascii="Symbol" w:hAnsi="Symbol" w:hint="default"/>
      </w:rPr>
    </w:lvl>
    <w:lvl w:ilvl="7" w:tplc="18090003">
      <w:start w:val="1"/>
      <w:numFmt w:val="bullet"/>
      <w:lvlText w:val="o"/>
      <w:lvlJc w:val="left"/>
      <w:pPr>
        <w:ind w:left="5935" w:hanging="360"/>
      </w:pPr>
      <w:rPr>
        <w:rFonts w:ascii="Courier New" w:hAnsi="Courier New" w:cs="Courier New" w:hint="default"/>
      </w:rPr>
    </w:lvl>
    <w:lvl w:ilvl="8" w:tplc="18090005">
      <w:start w:val="1"/>
      <w:numFmt w:val="bullet"/>
      <w:lvlText w:val=""/>
      <w:lvlJc w:val="left"/>
      <w:pPr>
        <w:ind w:left="6655" w:hanging="360"/>
      </w:pPr>
      <w:rPr>
        <w:rFonts w:ascii="Wingdings" w:hAnsi="Wingdings" w:hint="default"/>
      </w:rPr>
    </w:lvl>
  </w:abstractNum>
  <w:abstractNum w:abstractNumId="7" w15:restartNumberingAfterBreak="0">
    <w:nsid w:val="10E54ED5"/>
    <w:multiLevelType w:val="hybridMultilevel"/>
    <w:tmpl w:val="6BA04096"/>
    <w:lvl w:ilvl="0" w:tplc="A00ED510">
      <w:start w:val="1"/>
      <w:numFmt w:val="lowerLetter"/>
      <w:lvlText w:val="(%1)"/>
      <w:lvlJc w:val="left"/>
      <w:pPr>
        <w:ind w:left="535" w:hanging="360"/>
      </w:pPr>
    </w:lvl>
    <w:lvl w:ilvl="1" w:tplc="18090019">
      <w:start w:val="1"/>
      <w:numFmt w:val="lowerLetter"/>
      <w:lvlText w:val="%2."/>
      <w:lvlJc w:val="left"/>
      <w:pPr>
        <w:ind w:left="1255" w:hanging="360"/>
      </w:pPr>
    </w:lvl>
    <w:lvl w:ilvl="2" w:tplc="1809001B">
      <w:start w:val="1"/>
      <w:numFmt w:val="lowerRoman"/>
      <w:lvlText w:val="%3."/>
      <w:lvlJc w:val="right"/>
      <w:pPr>
        <w:ind w:left="1975" w:hanging="180"/>
      </w:pPr>
    </w:lvl>
    <w:lvl w:ilvl="3" w:tplc="1809000F">
      <w:start w:val="1"/>
      <w:numFmt w:val="decimal"/>
      <w:lvlText w:val="%4."/>
      <w:lvlJc w:val="left"/>
      <w:pPr>
        <w:ind w:left="2695" w:hanging="360"/>
      </w:pPr>
    </w:lvl>
    <w:lvl w:ilvl="4" w:tplc="18090019">
      <w:start w:val="1"/>
      <w:numFmt w:val="lowerLetter"/>
      <w:lvlText w:val="%5."/>
      <w:lvlJc w:val="left"/>
      <w:pPr>
        <w:ind w:left="3415" w:hanging="360"/>
      </w:pPr>
    </w:lvl>
    <w:lvl w:ilvl="5" w:tplc="1809001B">
      <w:start w:val="1"/>
      <w:numFmt w:val="lowerRoman"/>
      <w:lvlText w:val="%6."/>
      <w:lvlJc w:val="right"/>
      <w:pPr>
        <w:ind w:left="4135" w:hanging="180"/>
      </w:pPr>
    </w:lvl>
    <w:lvl w:ilvl="6" w:tplc="1809000F">
      <w:start w:val="1"/>
      <w:numFmt w:val="decimal"/>
      <w:lvlText w:val="%7."/>
      <w:lvlJc w:val="left"/>
      <w:pPr>
        <w:ind w:left="4855" w:hanging="360"/>
      </w:pPr>
    </w:lvl>
    <w:lvl w:ilvl="7" w:tplc="18090019">
      <w:start w:val="1"/>
      <w:numFmt w:val="lowerLetter"/>
      <w:lvlText w:val="%8."/>
      <w:lvlJc w:val="left"/>
      <w:pPr>
        <w:ind w:left="5575" w:hanging="360"/>
      </w:pPr>
    </w:lvl>
    <w:lvl w:ilvl="8" w:tplc="1809001B">
      <w:start w:val="1"/>
      <w:numFmt w:val="lowerRoman"/>
      <w:lvlText w:val="%9."/>
      <w:lvlJc w:val="right"/>
      <w:pPr>
        <w:ind w:left="6295" w:hanging="180"/>
      </w:pPr>
    </w:lvl>
  </w:abstractNum>
  <w:abstractNum w:abstractNumId="8" w15:restartNumberingAfterBreak="0">
    <w:nsid w:val="155D3E03"/>
    <w:multiLevelType w:val="hybridMultilevel"/>
    <w:tmpl w:val="5BA40AA4"/>
    <w:lvl w:ilvl="0" w:tplc="9F224854">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2825364">
      <w:start w:val="1"/>
      <w:numFmt w:val="lowerLetter"/>
      <w:lvlText w:val="%2"/>
      <w:lvlJc w:val="left"/>
      <w:pPr>
        <w:ind w:left="11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C306292">
      <w:start w:val="1"/>
      <w:numFmt w:val="lowerRoman"/>
      <w:lvlText w:val="%3"/>
      <w:lvlJc w:val="left"/>
      <w:pPr>
        <w:ind w:left="18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72C47B2">
      <w:start w:val="1"/>
      <w:numFmt w:val="decimal"/>
      <w:lvlText w:val="%4"/>
      <w:lvlJc w:val="left"/>
      <w:pPr>
        <w:ind w:left="25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4CEC71E">
      <w:start w:val="1"/>
      <w:numFmt w:val="lowerLetter"/>
      <w:lvlText w:val="%5"/>
      <w:lvlJc w:val="left"/>
      <w:pPr>
        <w:ind w:left="32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E66DB1A">
      <w:start w:val="1"/>
      <w:numFmt w:val="lowerRoman"/>
      <w:lvlText w:val="%6"/>
      <w:lvlJc w:val="left"/>
      <w:pPr>
        <w:ind w:left="39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97CE940">
      <w:start w:val="1"/>
      <w:numFmt w:val="decimal"/>
      <w:lvlText w:val="%7"/>
      <w:lvlJc w:val="left"/>
      <w:pPr>
        <w:ind w:left="47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408C3B2">
      <w:start w:val="1"/>
      <w:numFmt w:val="lowerLetter"/>
      <w:lvlText w:val="%8"/>
      <w:lvlJc w:val="left"/>
      <w:pPr>
        <w:ind w:left="54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9B6CE3E">
      <w:start w:val="1"/>
      <w:numFmt w:val="lowerRoman"/>
      <w:lvlText w:val="%9"/>
      <w:lvlJc w:val="left"/>
      <w:pPr>
        <w:ind w:left="61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5DE0DDE"/>
    <w:multiLevelType w:val="hybridMultilevel"/>
    <w:tmpl w:val="85AC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F7659"/>
    <w:multiLevelType w:val="hybridMultilevel"/>
    <w:tmpl w:val="016A922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62806"/>
    <w:multiLevelType w:val="hybridMultilevel"/>
    <w:tmpl w:val="8CB68B08"/>
    <w:lvl w:ilvl="0" w:tplc="18090015">
      <w:start w:val="1"/>
      <w:numFmt w:val="upp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96D164C"/>
    <w:multiLevelType w:val="hybridMultilevel"/>
    <w:tmpl w:val="17349F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19B7490C"/>
    <w:multiLevelType w:val="hybridMultilevel"/>
    <w:tmpl w:val="0F92A23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B517A3"/>
    <w:multiLevelType w:val="hybridMultilevel"/>
    <w:tmpl w:val="F06C096E"/>
    <w:lvl w:ilvl="0" w:tplc="2E084E5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5864370"/>
    <w:multiLevelType w:val="hybridMultilevel"/>
    <w:tmpl w:val="C2B068D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268A453E"/>
    <w:multiLevelType w:val="hybridMultilevel"/>
    <w:tmpl w:val="2A00B42E"/>
    <w:lvl w:ilvl="0" w:tplc="C0B0DA84">
      <w:start w:val="1"/>
      <w:numFmt w:val="decimal"/>
      <w:lvlText w:val="%1."/>
      <w:lvlJc w:val="left"/>
      <w:pPr>
        <w:ind w:left="1371" w:hanging="397"/>
        <w:jc w:val="right"/>
      </w:pPr>
      <w:rPr>
        <w:rFonts w:ascii="Lato Light" w:eastAsia="Lato Light" w:hAnsi="Lato Light" w:cs="Lato Light" w:hint="default"/>
        <w:b w:val="0"/>
        <w:bCs w:val="0"/>
        <w:i w:val="0"/>
        <w:iCs w:val="0"/>
        <w:color w:val="231F20"/>
        <w:spacing w:val="0"/>
        <w:w w:val="100"/>
        <w:sz w:val="22"/>
        <w:szCs w:val="22"/>
        <w:lang w:val="en-US" w:eastAsia="en-US" w:bidi="ar-SA"/>
      </w:rPr>
    </w:lvl>
    <w:lvl w:ilvl="1" w:tplc="89701BFA">
      <w:numFmt w:val="bullet"/>
      <w:lvlText w:val="•"/>
      <w:lvlJc w:val="left"/>
      <w:pPr>
        <w:ind w:left="2224" w:hanging="397"/>
      </w:pPr>
      <w:rPr>
        <w:rFonts w:hint="default"/>
        <w:lang w:val="en-US" w:eastAsia="en-US" w:bidi="ar-SA"/>
      </w:rPr>
    </w:lvl>
    <w:lvl w:ilvl="2" w:tplc="99F6EDA8">
      <w:numFmt w:val="bullet"/>
      <w:lvlText w:val="•"/>
      <w:lvlJc w:val="left"/>
      <w:pPr>
        <w:ind w:left="3069" w:hanging="397"/>
      </w:pPr>
      <w:rPr>
        <w:rFonts w:hint="default"/>
        <w:lang w:val="en-US" w:eastAsia="en-US" w:bidi="ar-SA"/>
      </w:rPr>
    </w:lvl>
    <w:lvl w:ilvl="3" w:tplc="DA70BCEE">
      <w:numFmt w:val="bullet"/>
      <w:lvlText w:val="•"/>
      <w:lvlJc w:val="left"/>
      <w:pPr>
        <w:ind w:left="3913" w:hanging="397"/>
      </w:pPr>
      <w:rPr>
        <w:rFonts w:hint="default"/>
        <w:lang w:val="en-US" w:eastAsia="en-US" w:bidi="ar-SA"/>
      </w:rPr>
    </w:lvl>
    <w:lvl w:ilvl="4" w:tplc="93CEBFF4">
      <w:numFmt w:val="bullet"/>
      <w:lvlText w:val="•"/>
      <w:lvlJc w:val="left"/>
      <w:pPr>
        <w:ind w:left="4758" w:hanging="397"/>
      </w:pPr>
      <w:rPr>
        <w:rFonts w:hint="default"/>
        <w:lang w:val="en-US" w:eastAsia="en-US" w:bidi="ar-SA"/>
      </w:rPr>
    </w:lvl>
    <w:lvl w:ilvl="5" w:tplc="7AA6ADA4">
      <w:numFmt w:val="bullet"/>
      <w:lvlText w:val="•"/>
      <w:lvlJc w:val="left"/>
      <w:pPr>
        <w:ind w:left="5602" w:hanging="397"/>
      </w:pPr>
      <w:rPr>
        <w:rFonts w:hint="default"/>
        <w:lang w:val="en-US" w:eastAsia="en-US" w:bidi="ar-SA"/>
      </w:rPr>
    </w:lvl>
    <w:lvl w:ilvl="6" w:tplc="0DEA3DDE">
      <w:numFmt w:val="bullet"/>
      <w:lvlText w:val="•"/>
      <w:lvlJc w:val="left"/>
      <w:pPr>
        <w:ind w:left="6447" w:hanging="397"/>
      </w:pPr>
      <w:rPr>
        <w:rFonts w:hint="default"/>
        <w:lang w:val="en-US" w:eastAsia="en-US" w:bidi="ar-SA"/>
      </w:rPr>
    </w:lvl>
    <w:lvl w:ilvl="7" w:tplc="DA5A5922">
      <w:numFmt w:val="bullet"/>
      <w:lvlText w:val="•"/>
      <w:lvlJc w:val="left"/>
      <w:pPr>
        <w:ind w:left="7291" w:hanging="397"/>
      </w:pPr>
      <w:rPr>
        <w:rFonts w:hint="default"/>
        <w:lang w:val="en-US" w:eastAsia="en-US" w:bidi="ar-SA"/>
      </w:rPr>
    </w:lvl>
    <w:lvl w:ilvl="8" w:tplc="0476800A">
      <w:numFmt w:val="bullet"/>
      <w:lvlText w:val="•"/>
      <w:lvlJc w:val="left"/>
      <w:pPr>
        <w:ind w:left="8136" w:hanging="397"/>
      </w:pPr>
      <w:rPr>
        <w:rFonts w:hint="default"/>
        <w:lang w:val="en-US" w:eastAsia="en-US" w:bidi="ar-SA"/>
      </w:rPr>
    </w:lvl>
  </w:abstractNum>
  <w:abstractNum w:abstractNumId="17" w15:restartNumberingAfterBreak="0">
    <w:nsid w:val="2AC7466C"/>
    <w:multiLevelType w:val="hybridMultilevel"/>
    <w:tmpl w:val="9E48AB9E"/>
    <w:lvl w:ilvl="0" w:tplc="18090001">
      <w:start w:val="1"/>
      <w:numFmt w:val="bullet"/>
      <w:lvlText w:val=""/>
      <w:lvlJc w:val="left"/>
      <w:pPr>
        <w:ind w:left="960" w:hanging="360"/>
      </w:pPr>
      <w:rPr>
        <w:rFonts w:ascii="Symbol" w:hAnsi="Symbol" w:hint="default"/>
      </w:rPr>
    </w:lvl>
    <w:lvl w:ilvl="1" w:tplc="18090003">
      <w:start w:val="1"/>
      <w:numFmt w:val="bullet"/>
      <w:lvlText w:val="o"/>
      <w:lvlJc w:val="left"/>
      <w:pPr>
        <w:ind w:left="1680" w:hanging="360"/>
      </w:pPr>
      <w:rPr>
        <w:rFonts w:ascii="Courier New" w:hAnsi="Courier New" w:cs="Courier New" w:hint="default"/>
      </w:rPr>
    </w:lvl>
    <w:lvl w:ilvl="2" w:tplc="18090005">
      <w:start w:val="1"/>
      <w:numFmt w:val="bullet"/>
      <w:lvlText w:val=""/>
      <w:lvlJc w:val="left"/>
      <w:pPr>
        <w:ind w:left="2400" w:hanging="360"/>
      </w:pPr>
      <w:rPr>
        <w:rFonts w:ascii="Wingdings" w:hAnsi="Wingdings" w:hint="default"/>
      </w:rPr>
    </w:lvl>
    <w:lvl w:ilvl="3" w:tplc="18090001">
      <w:start w:val="1"/>
      <w:numFmt w:val="bullet"/>
      <w:lvlText w:val=""/>
      <w:lvlJc w:val="left"/>
      <w:pPr>
        <w:ind w:left="3120" w:hanging="360"/>
      </w:pPr>
      <w:rPr>
        <w:rFonts w:ascii="Symbol" w:hAnsi="Symbol" w:hint="default"/>
      </w:rPr>
    </w:lvl>
    <w:lvl w:ilvl="4" w:tplc="18090003">
      <w:start w:val="1"/>
      <w:numFmt w:val="bullet"/>
      <w:lvlText w:val="o"/>
      <w:lvlJc w:val="left"/>
      <w:pPr>
        <w:ind w:left="3840" w:hanging="360"/>
      </w:pPr>
      <w:rPr>
        <w:rFonts w:ascii="Courier New" w:hAnsi="Courier New" w:cs="Courier New" w:hint="default"/>
      </w:rPr>
    </w:lvl>
    <w:lvl w:ilvl="5" w:tplc="18090005">
      <w:start w:val="1"/>
      <w:numFmt w:val="bullet"/>
      <w:lvlText w:val=""/>
      <w:lvlJc w:val="left"/>
      <w:pPr>
        <w:ind w:left="4560" w:hanging="360"/>
      </w:pPr>
      <w:rPr>
        <w:rFonts w:ascii="Wingdings" w:hAnsi="Wingdings" w:hint="default"/>
      </w:rPr>
    </w:lvl>
    <w:lvl w:ilvl="6" w:tplc="18090001">
      <w:start w:val="1"/>
      <w:numFmt w:val="bullet"/>
      <w:lvlText w:val=""/>
      <w:lvlJc w:val="left"/>
      <w:pPr>
        <w:ind w:left="5280" w:hanging="360"/>
      </w:pPr>
      <w:rPr>
        <w:rFonts w:ascii="Symbol" w:hAnsi="Symbol" w:hint="default"/>
      </w:rPr>
    </w:lvl>
    <w:lvl w:ilvl="7" w:tplc="18090003">
      <w:start w:val="1"/>
      <w:numFmt w:val="bullet"/>
      <w:lvlText w:val="o"/>
      <w:lvlJc w:val="left"/>
      <w:pPr>
        <w:ind w:left="6000" w:hanging="360"/>
      </w:pPr>
      <w:rPr>
        <w:rFonts w:ascii="Courier New" w:hAnsi="Courier New" w:cs="Courier New" w:hint="default"/>
      </w:rPr>
    </w:lvl>
    <w:lvl w:ilvl="8" w:tplc="18090005">
      <w:start w:val="1"/>
      <w:numFmt w:val="bullet"/>
      <w:lvlText w:val=""/>
      <w:lvlJc w:val="left"/>
      <w:pPr>
        <w:ind w:left="6720" w:hanging="360"/>
      </w:pPr>
      <w:rPr>
        <w:rFonts w:ascii="Wingdings" w:hAnsi="Wingdings" w:hint="default"/>
      </w:rPr>
    </w:lvl>
  </w:abstractNum>
  <w:abstractNum w:abstractNumId="18" w15:restartNumberingAfterBreak="0">
    <w:nsid w:val="300743AF"/>
    <w:multiLevelType w:val="hybridMultilevel"/>
    <w:tmpl w:val="C8E814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8352EC"/>
    <w:multiLevelType w:val="hybridMultilevel"/>
    <w:tmpl w:val="CA48B544"/>
    <w:lvl w:ilvl="0" w:tplc="04090001">
      <w:start w:val="1"/>
      <w:numFmt w:val="bullet"/>
      <w:lvlText w:val=""/>
      <w:lvlJc w:val="left"/>
      <w:pPr>
        <w:tabs>
          <w:tab w:val="num" w:pos="360"/>
        </w:tabs>
        <w:ind w:left="360" w:hanging="360"/>
      </w:pPr>
      <w:rPr>
        <w:rFonts w:ascii="Symbol" w:hAnsi="Symbol" w:hint="default"/>
      </w:rPr>
    </w:lvl>
    <w:lvl w:ilvl="1" w:tplc="9294C4FC">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9037355"/>
    <w:multiLevelType w:val="hybridMultilevel"/>
    <w:tmpl w:val="C1F8D65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1401D"/>
    <w:multiLevelType w:val="hybridMultilevel"/>
    <w:tmpl w:val="C798962C"/>
    <w:lvl w:ilvl="0" w:tplc="04090001">
      <w:start w:val="1"/>
      <w:numFmt w:val="bullet"/>
      <w:lvlText w:val=""/>
      <w:lvlJc w:val="left"/>
      <w:pPr>
        <w:tabs>
          <w:tab w:val="num" w:pos="1080"/>
        </w:tabs>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3E31170B"/>
    <w:multiLevelType w:val="hybridMultilevel"/>
    <w:tmpl w:val="BD54C9C0"/>
    <w:lvl w:ilvl="0" w:tplc="1809000B">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3" w15:restartNumberingAfterBreak="0">
    <w:nsid w:val="4AE32839"/>
    <w:multiLevelType w:val="hybridMultilevel"/>
    <w:tmpl w:val="B9D24B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491577"/>
    <w:multiLevelType w:val="hybridMultilevel"/>
    <w:tmpl w:val="CC88019C"/>
    <w:lvl w:ilvl="0" w:tplc="6AF6FC2A">
      <w:start w:val="3"/>
      <w:numFmt w:val="low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5398453A"/>
    <w:multiLevelType w:val="hybridMultilevel"/>
    <w:tmpl w:val="36BC33E4"/>
    <w:lvl w:ilvl="0" w:tplc="A56E09EE">
      <w:numFmt w:val="bullet"/>
      <w:lvlText w:val=""/>
      <w:lvlJc w:val="left"/>
      <w:pPr>
        <w:ind w:left="1494" w:hanging="360"/>
      </w:pPr>
      <w:rPr>
        <w:rFonts w:ascii="Wingdings" w:eastAsia="Times New Roman" w:hAnsi="Wingdings"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26" w15:restartNumberingAfterBreak="0">
    <w:nsid w:val="566E734C"/>
    <w:multiLevelType w:val="hybridMultilevel"/>
    <w:tmpl w:val="03263A66"/>
    <w:lvl w:ilvl="0" w:tplc="18090001">
      <w:start w:val="1"/>
      <w:numFmt w:val="bullet"/>
      <w:lvlText w:val=""/>
      <w:lvlJc w:val="left"/>
      <w:pPr>
        <w:ind w:left="1845" w:hanging="360"/>
      </w:pPr>
      <w:rPr>
        <w:rFonts w:ascii="Symbol" w:hAnsi="Symbol" w:hint="default"/>
      </w:rPr>
    </w:lvl>
    <w:lvl w:ilvl="1" w:tplc="18090003" w:tentative="1">
      <w:start w:val="1"/>
      <w:numFmt w:val="bullet"/>
      <w:lvlText w:val="o"/>
      <w:lvlJc w:val="left"/>
      <w:pPr>
        <w:ind w:left="2565" w:hanging="360"/>
      </w:pPr>
      <w:rPr>
        <w:rFonts w:ascii="Courier New" w:hAnsi="Courier New" w:cs="Courier New" w:hint="default"/>
      </w:rPr>
    </w:lvl>
    <w:lvl w:ilvl="2" w:tplc="18090005" w:tentative="1">
      <w:start w:val="1"/>
      <w:numFmt w:val="bullet"/>
      <w:lvlText w:val=""/>
      <w:lvlJc w:val="left"/>
      <w:pPr>
        <w:ind w:left="3285" w:hanging="360"/>
      </w:pPr>
      <w:rPr>
        <w:rFonts w:ascii="Wingdings" w:hAnsi="Wingdings" w:hint="default"/>
      </w:rPr>
    </w:lvl>
    <w:lvl w:ilvl="3" w:tplc="18090001" w:tentative="1">
      <w:start w:val="1"/>
      <w:numFmt w:val="bullet"/>
      <w:lvlText w:val=""/>
      <w:lvlJc w:val="left"/>
      <w:pPr>
        <w:ind w:left="4005" w:hanging="360"/>
      </w:pPr>
      <w:rPr>
        <w:rFonts w:ascii="Symbol" w:hAnsi="Symbol" w:hint="default"/>
      </w:rPr>
    </w:lvl>
    <w:lvl w:ilvl="4" w:tplc="18090003" w:tentative="1">
      <w:start w:val="1"/>
      <w:numFmt w:val="bullet"/>
      <w:lvlText w:val="o"/>
      <w:lvlJc w:val="left"/>
      <w:pPr>
        <w:ind w:left="4725" w:hanging="360"/>
      </w:pPr>
      <w:rPr>
        <w:rFonts w:ascii="Courier New" w:hAnsi="Courier New" w:cs="Courier New" w:hint="default"/>
      </w:rPr>
    </w:lvl>
    <w:lvl w:ilvl="5" w:tplc="18090005" w:tentative="1">
      <w:start w:val="1"/>
      <w:numFmt w:val="bullet"/>
      <w:lvlText w:val=""/>
      <w:lvlJc w:val="left"/>
      <w:pPr>
        <w:ind w:left="5445" w:hanging="360"/>
      </w:pPr>
      <w:rPr>
        <w:rFonts w:ascii="Wingdings" w:hAnsi="Wingdings" w:hint="default"/>
      </w:rPr>
    </w:lvl>
    <w:lvl w:ilvl="6" w:tplc="18090001" w:tentative="1">
      <w:start w:val="1"/>
      <w:numFmt w:val="bullet"/>
      <w:lvlText w:val=""/>
      <w:lvlJc w:val="left"/>
      <w:pPr>
        <w:ind w:left="6165" w:hanging="360"/>
      </w:pPr>
      <w:rPr>
        <w:rFonts w:ascii="Symbol" w:hAnsi="Symbol" w:hint="default"/>
      </w:rPr>
    </w:lvl>
    <w:lvl w:ilvl="7" w:tplc="18090003" w:tentative="1">
      <w:start w:val="1"/>
      <w:numFmt w:val="bullet"/>
      <w:lvlText w:val="o"/>
      <w:lvlJc w:val="left"/>
      <w:pPr>
        <w:ind w:left="6885" w:hanging="360"/>
      </w:pPr>
      <w:rPr>
        <w:rFonts w:ascii="Courier New" w:hAnsi="Courier New" w:cs="Courier New" w:hint="default"/>
      </w:rPr>
    </w:lvl>
    <w:lvl w:ilvl="8" w:tplc="18090005" w:tentative="1">
      <w:start w:val="1"/>
      <w:numFmt w:val="bullet"/>
      <w:lvlText w:val=""/>
      <w:lvlJc w:val="left"/>
      <w:pPr>
        <w:ind w:left="7605" w:hanging="360"/>
      </w:pPr>
      <w:rPr>
        <w:rFonts w:ascii="Wingdings" w:hAnsi="Wingdings" w:hint="default"/>
      </w:rPr>
    </w:lvl>
  </w:abstractNum>
  <w:abstractNum w:abstractNumId="27" w15:restartNumberingAfterBreak="0">
    <w:nsid w:val="596E270B"/>
    <w:multiLevelType w:val="hybridMultilevel"/>
    <w:tmpl w:val="3794A98E"/>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CDA628F"/>
    <w:multiLevelType w:val="hybridMultilevel"/>
    <w:tmpl w:val="9BA8FB12"/>
    <w:lvl w:ilvl="0" w:tplc="96F0F69C">
      <w:start w:val="5"/>
      <w:numFmt w:val="decimal"/>
      <w:lvlText w:val="%1."/>
      <w:lvlJc w:val="left"/>
      <w:pPr>
        <w:ind w:left="3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EF03AE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AB697F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A7A152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F28C31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1EC736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F82686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7A6E70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05C311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D26578C"/>
    <w:multiLevelType w:val="hybridMultilevel"/>
    <w:tmpl w:val="B5587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21715"/>
    <w:multiLevelType w:val="hybridMultilevel"/>
    <w:tmpl w:val="53C07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57B54"/>
    <w:multiLevelType w:val="hybridMultilevel"/>
    <w:tmpl w:val="1ADA99AC"/>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0DB7016"/>
    <w:multiLevelType w:val="hybridMultilevel"/>
    <w:tmpl w:val="7E02A4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51788"/>
    <w:multiLevelType w:val="hybridMultilevel"/>
    <w:tmpl w:val="B4800AA6"/>
    <w:lvl w:ilvl="0" w:tplc="8796190A">
      <w:start w:val="1"/>
      <w:numFmt w:val="lowerLetter"/>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7061102D"/>
    <w:multiLevelType w:val="hybridMultilevel"/>
    <w:tmpl w:val="FCC6D4C2"/>
    <w:lvl w:ilvl="0" w:tplc="9AAC1E0C">
      <w:start w:val="1"/>
      <w:numFmt w:val="lowerLetter"/>
      <w:lvlText w:val="(%1)"/>
      <w:lvlJc w:val="left"/>
      <w:pPr>
        <w:ind w:left="393" w:hanging="360"/>
      </w:pPr>
      <w:rPr>
        <w:b w:val="0"/>
      </w:rPr>
    </w:lvl>
    <w:lvl w:ilvl="1" w:tplc="18090019">
      <w:start w:val="1"/>
      <w:numFmt w:val="lowerLetter"/>
      <w:lvlText w:val="%2."/>
      <w:lvlJc w:val="left"/>
      <w:pPr>
        <w:ind w:left="1113" w:hanging="360"/>
      </w:pPr>
    </w:lvl>
    <w:lvl w:ilvl="2" w:tplc="1809001B">
      <w:start w:val="1"/>
      <w:numFmt w:val="lowerRoman"/>
      <w:lvlText w:val="%3."/>
      <w:lvlJc w:val="right"/>
      <w:pPr>
        <w:ind w:left="1833" w:hanging="180"/>
      </w:pPr>
    </w:lvl>
    <w:lvl w:ilvl="3" w:tplc="1809000F">
      <w:start w:val="1"/>
      <w:numFmt w:val="decimal"/>
      <w:lvlText w:val="%4."/>
      <w:lvlJc w:val="left"/>
      <w:pPr>
        <w:ind w:left="2553" w:hanging="360"/>
      </w:pPr>
    </w:lvl>
    <w:lvl w:ilvl="4" w:tplc="18090019">
      <w:start w:val="1"/>
      <w:numFmt w:val="lowerLetter"/>
      <w:lvlText w:val="%5."/>
      <w:lvlJc w:val="left"/>
      <w:pPr>
        <w:ind w:left="3273" w:hanging="360"/>
      </w:pPr>
    </w:lvl>
    <w:lvl w:ilvl="5" w:tplc="1809001B">
      <w:start w:val="1"/>
      <w:numFmt w:val="lowerRoman"/>
      <w:lvlText w:val="%6."/>
      <w:lvlJc w:val="right"/>
      <w:pPr>
        <w:ind w:left="3993" w:hanging="180"/>
      </w:pPr>
    </w:lvl>
    <w:lvl w:ilvl="6" w:tplc="1809000F">
      <w:start w:val="1"/>
      <w:numFmt w:val="decimal"/>
      <w:lvlText w:val="%7."/>
      <w:lvlJc w:val="left"/>
      <w:pPr>
        <w:ind w:left="4713" w:hanging="360"/>
      </w:pPr>
    </w:lvl>
    <w:lvl w:ilvl="7" w:tplc="18090019">
      <w:start w:val="1"/>
      <w:numFmt w:val="lowerLetter"/>
      <w:lvlText w:val="%8."/>
      <w:lvlJc w:val="left"/>
      <w:pPr>
        <w:ind w:left="5433" w:hanging="360"/>
      </w:pPr>
    </w:lvl>
    <w:lvl w:ilvl="8" w:tplc="1809001B">
      <w:start w:val="1"/>
      <w:numFmt w:val="lowerRoman"/>
      <w:lvlText w:val="%9."/>
      <w:lvlJc w:val="right"/>
      <w:pPr>
        <w:ind w:left="6153" w:hanging="180"/>
      </w:pPr>
    </w:lvl>
  </w:abstractNum>
  <w:abstractNum w:abstractNumId="35" w15:restartNumberingAfterBreak="0">
    <w:nsid w:val="74C62E1B"/>
    <w:multiLevelType w:val="hybridMultilevel"/>
    <w:tmpl w:val="D9C2A4DE"/>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6" w15:restartNumberingAfterBreak="0">
    <w:nsid w:val="76CF40E6"/>
    <w:multiLevelType w:val="hybridMultilevel"/>
    <w:tmpl w:val="16F65460"/>
    <w:lvl w:ilvl="0" w:tplc="5F687A94">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B96847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5E0741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F06298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D6291F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6A43C5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C88386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830044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3CE5F5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B176207"/>
    <w:multiLevelType w:val="hybridMultilevel"/>
    <w:tmpl w:val="DDCEDB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C907BD9"/>
    <w:multiLevelType w:val="hybridMultilevel"/>
    <w:tmpl w:val="EFB0CB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CB27BBC"/>
    <w:multiLevelType w:val="hybridMultilevel"/>
    <w:tmpl w:val="8252F13C"/>
    <w:lvl w:ilvl="0" w:tplc="E20A3604">
      <w:start w:val="1"/>
      <w:numFmt w:val="lowerLetter"/>
      <w:lvlText w:val="(%1)"/>
      <w:lvlJc w:val="left"/>
      <w:pPr>
        <w:ind w:left="927" w:hanging="360"/>
      </w:p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num w:numId="1" w16cid:durableId="724835277">
    <w:abstractNumId w:val="12"/>
  </w:num>
  <w:num w:numId="2" w16cid:durableId="1305158879">
    <w:abstractNumId w:val="19"/>
  </w:num>
  <w:num w:numId="3" w16cid:durableId="376201858">
    <w:abstractNumId w:val="1"/>
  </w:num>
  <w:num w:numId="4" w16cid:durableId="11874507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507181">
    <w:abstractNumId w:val="20"/>
  </w:num>
  <w:num w:numId="6" w16cid:durableId="1953777291">
    <w:abstractNumId w:val="17"/>
  </w:num>
  <w:num w:numId="7" w16cid:durableId="1180776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2945460">
    <w:abstractNumId w:val="10"/>
  </w:num>
  <w:num w:numId="9" w16cid:durableId="231238835">
    <w:abstractNumId w:val="6"/>
  </w:num>
  <w:num w:numId="10" w16cid:durableId="15914320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2434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778148">
    <w:abstractNumId w:val="3"/>
  </w:num>
  <w:num w:numId="13" w16cid:durableId="33476575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422792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401282">
    <w:abstractNumId w:val="23"/>
  </w:num>
  <w:num w:numId="16" w16cid:durableId="1606306557">
    <w:abstractNumId w:val="29"/>
  </w:num>
  <w:num w:numId="17" w16cid:durableId="1303147561">
    <w:abstractNumId w:val="21"/>
  </w:num>
  <w:num w:numId="18" w16cid:durableId="1615091378">
    <w:abstractNumId w:val="32"/>
  </w:num>
  <w:num w:numId="19" w16cid:durableId="853690053">
    <w:abstractNumId w:val="11"/>
  </w:num>
  <w:num w:numId="20" w16cid:durableId="919145350">
    <w:abstractNumId w:val="9"/>
  </w:num>
  <w:num w:numId="21" w16cid:durableId="1809855290">
    <w:abstractNumId w:val="8"/>
  </w:num>
  <w:num w:numId="22" w16cid:durableId="1779908621">
    <w:abstractNumId w:val="28"/>
  </w:num>
  <w:num w:numId="23" w16cid:durableId="516775081">
    <w:abstractNumId w:val="36"/>
  </w:num>
  <w:num w:numId="24" w16cid:durableId="234248282">
    <w:abstractNumId w:val="30"/>
  </w:num>
  <w:num w:numId="25" w16cid:durableId="325329796">
    <w:abstractNumId w:val="5"/>
  </w:num>
  <w:num w:numId="26" w16cid:durableId="1763601670">
    <w:abstractNumId w:val="26"/>
  </w:num>
  <w:num w:numId="27" w16cid:durableId="2052533162">
    <w:abstractNumId w:val="25"/>
  </w:num>
  <w:num w:numId="28" w16cid:durableId="1055162283">
    <w:abstractNumId w:val="4"/>
  </w:num>
  <w:num w:numId="29" w16cid:durableId="1293634609">
    <w:abstractNumId w:val="22"/>
  </w:num>
  <w:num w:numId="30" w16cid:durableId="1119642009">
    <w:abstractNumId w:val="38"/>
  </w:num>
  <w:num w:numId="31" w16cid:durableId="1455173000">
    <w:abstractNumId w:val="37"/>
  </w:num>
  <w:num w:numId="32" w16cid:durableId="1883596732">
    <w:abstractNumId w:val="31"/>
  </w:num>
  <w:num w:numId="33" w16cid:durableId="667637509">
    <w:abstractNumId w:val="13"/>
  </w:num>
  <w:num w:numId="34" w16cid:durableId="1982466218">
    <w:abstractNumId w:val="14"/>
  </w:num>
  <w:num w:numId="35" w16cid:durableId="500778264">
    <w:abstractNumId w:val="2"/>
  </w:num>
  <w:num w:numId="36" w16cid:durableId="426118355">
    <w:abstractNumId w:val="16"/>
  </w:num>
  <w:num w:numId="37" w16cid:durableId="760026433">
    <w:abstractNumId w:val="18"/>
  </w:num>
  <w:num w:numId="38" w16cid:durableId="429787886">
    <w:abstractNumId w:val="0"/>
  </w:num>
  <w:num w:numId="39" w16cid:durableId="483812873">
    <w:abstractNumId w:val="15"/>
  </w:num>
  <w:num w:numId="40" w16cid:durableId="217593708">
    <w:abstractNumId w:val="35"/>
  </w:num>
  <w:num w:numId="41" w16cid:durableId="14834275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C0"/>
    <w:rsid w:val="00003D43"/>
    <w:rsid w:val="00005ADC"/>
    <w:rsid w:val="0001153E"/>
    <w:rsid w:val="00026C6B"/>
    <w:rsid w:val="00030992"/>
    <w:rsid w:val="00042798"/>
    <w:rsid w:val="000536CB"/>
    <w:rsid w:val="00064107"/>
    <w:rsid w:val="00067C4F"/>
    <w:rsid w:val="0007477F"/>
    <w:rsid w:val="000D78A2"/>
    <w:rsid w:val="000F46B1"/>
    <w:rsid w:val="000F5795"/>
    <w:rsid w:val="000F6E48"/>
    <w:rsid w:val="001044BF"/>
    <w:rsid w:val="00110FD2"/>
    <w:rsid w:val="001503E3"/>
    <w:rsid w:val="00161A02"/>
    <w:rsid w:val="00181855"/>
    <w:rsid w:val="00185081"/>
    <w:rsid w:val="001A429C"/>
    <w:rsid w:val="001A4A8D"/>
    <w:rsid w:val="001C11C5"/>
    <w:rsid w:val="001C2117"/>
    <w:rsid w:val="001C4891"/>
    <w:rsid w:val="001D5FEB"/>
    <w:rsid w:val="00242277"/>
    <w:rsid w:val="0025166B"/>
    <w:rsid w:val="00251DA8"/>
    <w:rsid w:val="002614D6"/>
    <w:rsid w:val="002741B0"/>
    <w:rsid w:val="0028142E"/>
    <w:rsid w:val="002817E5"/>
    <w:rsid w:val="0028765D"/>
    <w:rsid w:val="00293AAB"/>
    <w:rsid w:val="00296EAE"/>
    <w:rsid w:val="00297C32"/>
    <w:rsid w:val="002A0CA7"/>
    <w:rsid w:val="002A2B5D"/>
    <w:rsid w:val="002F1E71"/>
    <w:rsid w:val="00316025"/>
    <w:rsid w:val="003363C9"/>
    <w:rsid w:val="00337C91"/>
    <w:rsid w:val="00343161"/>
    <w:rsid w:val="00351526"/>
    <w:rsid w:val="003574E6"/>
    <w:rsid w:val="003700DA"/>
    <w:rsid w:val="00373DC5"/>
    <w:rsid w:val="00384E9E"/>
    <w:rsid w:val="003860D5"/>
    <w:rsid w:val="003925C6"/>
    <w:rsid w:val="0039727E"/>
    <w:rsid w:val="003A19E0"/>
    <w:rsid w:val="003A3261"/>
    <w:rsid w:val="003D4AE1"/>
    <w:rsid w:val="003E3DC4"/>
    <w:rsid w:val="003E4C83"/>
    <w:rsid w:val="003F0419"/>
    <w:rsid w:val="003F1EEC"/>
    <w:rsid w:val="00406631"/>
    <w:rsid w:val="00431322"/>
    <w:rsid w:val="004369F9"/>
    <w:rsid w:val="004445AB"/>
    <w:rsid w:val="00493E7B"/>
    <w:rsid w:val="004D0C16"/>
    <w:rsid w:val="004D6720"/>
    <w:rsid w:val="00512913"/>
    <w:rsid w:val="00532E28"/>
    <w:rsid w:val="00537BBB"/>
    <w:rsid w:val="00537CE5"/>
    <w:rsid w:val="00542204"/>
    <w:rsid w:val="005537F6"/>
    <w:rsid w:val="0055597D"/>
    <w:rsid w:val="00584E9F"/>
    <w:rsid w:val="005873A0"/>
    <w:rsid w:val="005A28F2"/>
    <w:rsid w:val="005D0F5E"/>
    <w:rsid w:val="005D7575"/>
    <w:rsid w:val="005E2086"/>
    <w:rsid w:val="005F1A34"/>
    <w:rsid w:val="005F620E"/>
    <w:rsid w:val="005F7E01"/>
    <w:rsid w:val="006101CD"/>
    <w:rsid w:val="006311D2"/>
    <w:rsid w:val="006400C2"/>
    <w:rsid w:val="006542A5"/>
    <w:rsid w:val="00692331"/>
    <w:rsid w:val="006C04C0"/>
    <w:rsid w:val="006F2F3D"/>
    <w:rsid w:val="006F3B8A"/>
    <w:rsid w:val="00704C47"/>
    <w:rsid w:val="007111D3"/>
    <w:rsid w:val="00711AC9"/>
    <w:rsid w:val="007316CD"/>
    <w:rsid w:val="00735D7E"/>
    <w:rsid w:val="00742466"/>
    <w:rsid w:val="00744320"/>
    <w:rsid w:val="00750FC3"/>
    <w:rsid w:val="0077734E"/>
    <w:rsid w:val="00780590"/>
    <w:rsid w:val="00792986"/>
    <w:rsid w:val="00792CC5"/>
    <w:rsid w:val="007956A9"/>
    <w:rsid w:val="007B0031"/>
    <w:rsid w:val="007C3131"/>
    <w:rsid w:val="007C7C68"/>
    <w:rsid w:val="007D4F37"/>
    <w:rsid w:val="007D6635"/>
    <w:rsid w:val="007E45EC"/>
    <w:rsid w:val="00803E84"/>
    <w:rsid w:val="00806EF0"/>
    <w:rsid w:val="00811BE3"/>
    <w:rsid w:val="00812A1A"/>
    <w:rsid w:val="008277DE"/>
    <w:rsid w:val="00831606"/>
    <w:rsid w:val="00850BF4"/>
    <w:rsid w:val="00864F54"/>
    <w:rsid w:val="00890172"/>
    <w:rsid w:val="0089476C"/>
    <w:rsid w:val="008A55F4"/>
    <w:rsid w:val="008E20B7"/>
    <w:rsid w:val="008F10B8"/>
    <w:rsid w:val="008F26B4"/>
    <w:rsid w:val="009017D6"/>
    <w:rsid w:val="00901ED3"/>
    <w:rsid w:val="0090503B"/>
    <w:rsid w:val="00906ACC"/>
    <w:rsid w:val="00914AFB"/>
    <w:rsid w:val="0092300B"/>
    <w:rsid w:val="00976E9A"/>
    <w:rsid w:val="00992D88"/>
    <w:rsid w:val="009B5864"/>
    <w:rsid w:val="009C0550"/>
    <w:rsid w:val="009D420C"/>
    <w:rsid w:val="00A11634"/>
    <w:rsid w:val="00A131F3"/>
    <w:rsid w:val="00A17AC2"/>
    <w:rsid w:val="00A27788"/>
    <w:rsid w:val="00A31EE4"/>
    <w:rsid w:val="00A41B30"/>
    <w:rsid w:val="00A42B86"/>
    <w:rsid w:val="00A44867"/>
    <w:rsid w:val="00A56797"/>
    <w:rsid w:val="00A66F64"/>
    <w:rsid w:val="00A714F9"/>
    <w:rsid w:val="00A73BE5"/>
    <w:rsid w:val="00A80719"/>
    <w:rsid w:val="00A829AD"/>
    <w:rsid w:val="00AA0812"/>
    <w:rsid w:val="00AB16B6"/>
    <w:rsid w:val="00AC0512"/>
    <w:rsid w:val="00AD24C7"/>
    <w:rsid w:val="00AD4829"/>
    <w:rsid w:val="00B224EF"/>
    <w:rsid w:val="00B34110"/>
    <w:rsid w:val="00B46A22"/>
    <w:rsid w:val="00B744B8"/>
    <w:rsid w:val="00B84228"/>
    <w:rsid w:val="00B846E2"/>
    <w:rsid w:val="00B9010C"/>
    <w:rsid w:val="00BA6C13"/>
    <w:rsid w:val="00BF0920"/>
    <w:rsid w:val="00C0530C"/>
    <w:rsid w:val="00C053DF"/>
    <w:rsid w:val="00C32E24"/>
    <w:rsid w:val="00C42227"/>
    <w:rsid w:val="00C64173"/>
    <w:rsid w:val="00C64FA5"/>
    <w:rsid w:val="00CA4909"/>
    <w:rsid w:val="00CC38F0"/>
    <w:rsid w:val="00CC41EE"/>
    <w:rsid w:val="00CD418A"/>
    <w:rsid w:val="00CD7F5A"/>
    <w:rsid w:val="00CE473E"/>
    <w:rsid w:val="00CF3928"/>
    <w:rsid w:val="00CF3E33"/>
    <w:rsid w:val="00D1080D"/>
    <w:rsid w:val="00D111C7"/>
    <w:rsid w:val="00D11D18"/>
    <w:rsid w:val="00D221AC"/>
    <w:rsid w:val="00D544A1"/>
    <w:rsid w:val="00D724BA"/>
    <w:rsid w:val="00DA5E68"/>
    <w:rsid w:val="00DB2351"/>
    <w:rsid w:val="00DB5432"/>
    <w:rsid w:val="00DC5DFE"/>
    <w:rsid w:val="00DD0758"/>
    <w:rsid w:val="00DD29FA"/>
    <w:rsid w:val="00DD7003"/>
    <w:rsid w:val="00DE72DF"/>
    <w:rsid w:val="00E063FA"/>
    <w:rsid w:val="00E231F0"/>
    <w:rsid w:val="00E270F1"/>
    <w:rsid w:val="00E34D99"/>
    <w:rsid w:val="00E3537D"/>
    <w:rsid w:val="00E61657"/>
    <w:rsid w:val="00E653C3"/>
    <w:rsid w:val="00E83288"/>
    <w:rsid w:val="00E947E6"/>
    <w:rsid w:val="00EC4515"/>
    <w:rsid w:val="00F329F9"/>
    <w:rsid w:val="00F331E8"/>
    <w:rsid w:val="00F364A9"/>
    <w:rsid w:val="00F4572B"/>
    <w:rsid w:val="00F45E9C"/>
    <w:rsid w:val="00F620FF"/>
    <w:rsid w:val="00F907DB"/>
    <w:rsid w:val="00F96216"/>
    <w:rsid w:val="00FB6A78"/>
    <w:rsid w:val="00FB6F0C"/>
    <w:rsid w:val="00FD0DB5"/>
    <w:rsid w:val="00FD19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61E5D"/>
  <w15:chartTrackingRefBased/>
  <w15:docId w15:val="{E107CC87-2F31-4B82-BCD2-5D36CB15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4C0"/>
    <w:pPr>
      <w:spacing w:after="0" w:line="240" w:lineRule="auto"/>
    </w:pPr>
    <w:rPr>
      <w:rFonts w:ascii="Times New Roman" w:eastAsia="Times New Roman" w:hAnsi="Times New Roman" w:cs="Times New Roman"/>
      <w:kern w:val="0"/>
      <w:sz w:val="24"/>
      <w:szCs w:val="24"/>
      <w:lang w:eastAsia="en-IE"/>
      <w14:ligatures w14:val="none"/>
    </w:rPr>
  </w:style>
  <w:style w:type="paragraph" w:styleId="Heading1">
    <w:name w:val="heading 1"/>
    <w:aliases w:val="Main Heading"/>
    <w:basedOn w:val="Normal"/>
    <w:next w:val="Normal"/>
    <w:link w:val="Heading1Char"/>
    <w:qFormat/>
    <w:rsid w:val="006C0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er 2"/>
    <w:basedOn w:val="Normal"/>
    <w:next w:val="Normal"/>
    <w:link w:val="Heading2Char"/>
    <w:uiPriority w:val="9"/>
    <w:unhideWhenUsed/>
    <w:qFormat/>
    <w:rsid w:val="006C0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4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4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4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4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rsid w:val="006C04C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er 2 Char"/>
    <w:basedOn w:val="DefaultParagraphFont"/>
    <w:link w:val="Heading2"/>
    <w:uiPriority w:val="9"/>
    <w:rsid w:val="006C0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4C0"/>
    <w:rPr>
      <w:rFonts w:eastAsiaTheme="majorEastAsia" w:cstheme="majorBidi"/>
      <w:color w:val="272727" w:themeColor="text1" w:themeTint="D8"/>
    </w:rPr>
  </w:style>
  <w:style w:type="paragraph" w:styleId="Title">
    <w:name w:val="Title"/>
    <w:basedOn w:val="Normal"/>
    <w:next w:val="Normal"/>
    <w:link w:val="TitleChar"/>
    <w:uiPriority w:val="10"/>
    <w:qFormat/>
    <w:rsid w:val="006C04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4C0"/>
    <w:pPr>
      <w:spacing w:before="160"/>
      <w:jc w:val="center"/>
    </w:pPr>
    <w:rPr>
      <w:i/>
      <w:iCs/>
      <w:color w:val="404040" w:themeColor="text1" w:themeTint="BF"/>
    </w:rPr>
  </w:style>
  <w:style w:type="character" w:customStyle="1" w:styleId="QuoteChar">
    <w:name w:val="Quote Char"/>
    <w:basedOn w:val="DefaultParagraphFont"/>
    <w:link w:val="Quote"/>
    <w:uiPriority w:val="29"/>
    <w:rsid w:val="006C04C0"/>
    <w:rPr>
      <w:i/>
      <w:iCs/>
      <w:color w:val="404040" w:themeColor="text1" w:themeTint="BF"/>
    </w:rPr>
  </w:style>
  <w:style w:type="paragraph" w:styleId="ListParagraph">
    <w:name w:val="List Paragraph"/>
    <w:basedOn w:val="Normal"/>
    <w:uiPriority w:val="1"/>
    <w:qFormat/>
    <w:rsid w:val="006C04C0"/>
    <w:pPr>
      <w:ind w:left="720"/>
      <w:contextualSpacing/>
    </w:pPr>
  </w:style>
  <w:style w:type="character" w:styleId="IntenseEmphasis">
    <w:name w:val="Intense Emphasis"/>
    <w:basedOn w:val="DefaultParagraphFont"/>
    <w:uiPriority w:val="21"/>
    <w:qFormat/>
    <w:rsid w:val="006C04C0"/>
    <w:rPr>
      <w:i/>
      <w:iCs/>
      <w:color w:val="0F4761" w:themeColor="accent1" w:themeShade="BF"/>
    </w:rPr>
  </w:style>
  <w:style w:type="paragraph" w:styleId="IntenseQuote">
    <w:name w:val="Intense Quote"/>
    <w:basedOn w:val="Normal"/>
    <w:next w:val="Normal"/>
    <w:link w:val="IntenseQuoteChar"/>
    <w:uiPriority w:val="30"/>
    <w:qFormat/>
    <w:rsid w:val="006C0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4C0"/>
    <w:rPr>
      <w:i/>
      <w:iCs/>
      <w:color w:val="0F4761" w:themeColor="accent1" w:themeShade="BF"/>
    </w:rPr>
  </w:style>
  <w:style w:type="character" w:styleId="IntenseReference">
    <w:name w:val="Intense Reference"/>
    <w:basedOn w:val="DefaultParagraphFont"/>
    <w:uiPriority w:val="32"/>
    <w:qFormat/>
    <w:rsid w:val="006C04C0"/>
    <w:rPr>
      <w:b/>
      <w:bCs/>
      <w:smallCaps/>
      <w:color w:val="0F4761" w:themeColor="accent1" w:themeShade="BF"/>
      <w:spacing w:val="5"/>
    </w:rPr>
  </w:style>
  <w:style w:type="character" w:styleId="Hyperlink">
    <w:name w:val="Hyperlink"/>
    <w:unhideWhenUsed/>
    <w:rsid w:val="006C04C0"/>
    <w:rPr>
      <w:rFonts w:ascii="Arial" w:hAnsi="Arial" w:cs="Arial" w:hint="default"/>
      <w:color w:val="1F4586"/>
      <w:sz w:val="23"/>
      <w:szCs w:val="23"/>
      <w:u w:val="single"/>
    </w:rPr>
  </w:style>
  <w:style w:type="paragraph" w:customStyle="1" w:styleId="B">
    <w:name w:val="B"/>
    <w:aliases w:val="Normal_circular_web"/>
    <w:basedOn w:val="Normal"/>
    <w:rsid w:val="006C04C0"/>
    <w:rPr>
      <w:rFonts w:ascii="Arial" w:hAnsi="Arial"/>
      <w:sz w:val="22"/>
      <w:lang w:val="en-GB" w:eastAsia="en-US"/>
    </w:rPr>
  </w:style>
  <w:style w:type="character" w:customStyle="1" w:styleId="bodytext">
    <w:name w:val="bodytext"/>
    <w:basedOn w:val="DefaultParagraphFont"/>
    <w:rsid w:val="006C04C0"/>
  </w:style>
  <w:style w:type="paragraph" w:styleId="NoSpacing">
    <w:name w:val="No Spacing"/>
    <w:aliases w:val="Header 1"/>
    <w:link w:val="NoSpacingChar"/>
    <w:uiPriority w:val="1"/>
    <w:qFormat/>
    <w:rsid w:val="006C04C0"/>
    <w:pPr>
      <w:spacing w:after="0" w:line="240" w:lineRule="auto"/>
      <w:jc w:val="both"/>
    </w:pPr>
    <w:rPr>
      <w:rFonts w:ascii="Verdana" w:hAnsi="Verdana"/>
      <w:b/>
      <w:caps/>
      <w:color w:val="7030A0"/>
      <w:kern w:val="0"/>
      <w:sz w:val="24"/>
      <w14:ligatures w14:val="none"/>
    </w:rPr>
  </w:style>
  <w:style w:type="paragraph" w:customStyle="1" w:styleId="Cuiristeachainmnascoile">
    <w:name w:val="Cuir isteach ainm na scoile"/>
    <w:basedOn w:val="NoSpacing"/>
    <w:link w:val="CuiristeachainmnascoileChar"/>
    <w:qFormat/>
    <w:rsid w:val="006C04C0"/>
    <w:pPr>
      <w:spacing w:line="360" w:lineRule="auto"/>
      <w:jc w:val="center"/>
    </w:pPr>
    <w:rPr>
      <w:b w:val="0"/>
      <w:i/>
      <w:caps w:val="0"/>
    </w:rPr>
  </w:style>
  <w:style w:type="character" w:customStyle="1" w:styleId="NoSpacingChar">
    <w:name w:val="No Spacing Char"/>
    <w:aliases w:val="Header 1 Char"/>
    <w:basedOn w:val="DefaultParagraphFont"/>
    <w:link w:val="NoSpacing"/>
    <w:uiPriority w:val="1"/>
    <w:rsid w:val="006C04C0"/>
    <w:rPr>
      <w:rFonts w:ascii="Verdana" w:hAnsi="Verdana"/>
      <w:b/>
      <w:caps/>
      <w:color w:val="7030A0"/>
      <w:kern w:val="0"/>
      <w:sz w:val="24"/>
      <w14:ligatures w14:val="none"/>
    </w:rPr>
  </w:style>
  <w:style w:type="character" w:customStyle="1" w:styleId="CuiristeachainmnascoileChar">
    <w:name w:val="Cuir isteach ainm na scoile Char"/>
    <w:basedOn w:val="NoSpacingChar"/>
    <w:link w:val="Cuiristeachainmnascoile"/>
    <w:rsid w:val="006C04C0"/>
    <w:rPr>
      <w:rFonts w:ascii="Verdana" w:hAnsi="Verdana"/>
      <w:b w:val="0"/>
      <w:i/>
      <w:caps w:val="0"/>
      <w:color w:val="7030A0"/>
      <w:kern w:val="0"/>
      <w:sz w:val="24"/>
      <w14:ligatures w14:val="none"/>
    </w:rPr>
  </w:style>
  <w:style w:type="paragraph" w:styleId="Header">
    <w:name w:val="header"/>
    <w:basedOn w:val="Normal"/>
    <w:link w:val="HeaderChar"/>
    <w:uiPriority w:val="99"/>
    <w:unhideWhenUsed/>
    <w:rsid w:val="002F1E71"/>
    <w:pPr>
      <w:tabs>
        <w:tab w:val="center" w:pos="4513"/>
        <w:tab w:val="right" w:pos="9026"/>
      </w:tabs>
    </w:pPr>
  </w:style>
  <w:style w:type="character" w:customStyle="1" w:styleId="HeaderChar">
    <w:name w:val="Header Char"/>
    <w:basedOn w:val="DefaultParagraphFont"/>
    <w:link w:val="Header"/>
    <w:uiPriority w:val="99"/>
    <w:rsid w:val="002F1E71"/>
    <w:rPr>
      <w:rFonts w:ascii="Times New Roman" w:eastAsia="Times New Roman" w:hAnsi="Times New Roman" w:cs="Times New Roman"/>
      <w:kern w:val="0"/>
      <w:sz w:val="24"/>
      <w:szCs w:val="24"/>
      <w:lang w:eastAsia="en-IE"/>
      <w14:ligatures w14:val="none"/>
    </w:rPr>
  </w:style>
  <w:style w:type="paragraph" w:styleId="Footer">
    <w:name w:val="footer"/>
    <w:basedOn w:val="Normal"/>
    <w:link w:val="FooterChar"/>
    <w:uiPriority w:val="99"/>
    <w:unhideWhenUsed/>
    <w:rsid w:val="002F1E71"/>
    <w:pPr>
      <w:tabs>
        <w:tab w:val="center" w:pos="4513"/>
        <w:tab w:val="right" w:pos="9026"/>
      </w:tabs>
    </w:pPr>
  </w:style>
  <w:style w:type="character" w:customStyle="1" w:styleId="FooterChar">
    <w:name w:val="Footer Char"/>
    <w:basedOn w:val="DefaultParagraphFont"/>
    <w:link w:val="Footer"/>
    <w:uiPriority w:val="99"/>
    <w:rsid w:val="002F1E71"/>
    <w:rPr>
      <w:rFonts w:ascii="Times New Roman" w:eastAsia="Times New Roman" w:hAnsi="Times New Roman" w:cs="Times New Roman"/>
      <w:kern w:val="0"/>
      <w:sz w:val="24"/>
      <w:szCs w:val="24"/>
      <w:lang w:eastAsia="en-IE"/>
      <w14:ligatures w14:val="none"/>
    </w:rPr>
  </w:style>
  <w:style w:type="table" w:styleId="TableGrid">
    <w:name w:val="Table Grid"/>
    <w:basedOn w:val="TableNormal"/>
    <w:uiPriority w:val="39"/>
    <w:rsid w:val="00DD2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C5DFE"/>
    <w:pPr>
      <w:spacing w:after="0" w:line="240" w:lineRule="auto"/>
    </w:pPr>
    <w:rPr>
      <w:rFonts w:eastAsiaTheme="minorEastAsia"/>
      <w:sz w:val="24"/>
      <w:szCs w:val="24"/>
      <w:lang w:eastAsia="en-IE"/>
    </w:rPr>
    <w:tblPr>
      <w:tblCellMar>
        <w:top w:w="0" w:type="dxa"/>
        <w:left w:w="0" w:type="dxa"/>
        <w:bottom w:w="0" w:type="dxa"/>
        <w:right w:w="0" w:type="dxa"/>
      </w:tblCellMar>
    </w:tblPr>
  </w:style>
  <w:style w:type="paragraph" w:styleId="BodyText0">
    <w:name w:val="Body Text"/>
    <w:basedOn w:val="Normal"/>
    <w:link w:val="BodyTextChar"/>
    <w:uiPriority w:val="1"/>
    <w:qFormat/>
    <w:rsid w:val="006542A5"/>
    <w:pPr>
      <w:widowControl w:val="0"/>
      <w:autoSpaceDE w:val="0"/>
      <w:autoSpaceDN w:val="0"/>
    </w:pPr>
    <w:rPr>
      <w:rFonts w:ascii="Lato Light" w:eastAsia="Lato Light" w:hAnsi="Lato Light" w:cs="Lato Light"/>
      <w:sz w:val="22"/>
      <w:szCs w:val="22"/>
      <w:lang w:val="en-US" w:eastAsia="en-US"/>
    </w:rPr>
  </w:style>
  <w:style w:type="character" w:customStyle="1" w:styleId="BodyTextChar">
    <w:name w:val="Body Text Char"/>
    <w:basedOn w:val="DefaultParagraphFont"/>
    <w:link w:val="BodyText0"/>
    <w:uiPriority w:val="1"/>
    <w:rsid w:val="006542A5"/>
    <w:rPr>
      <w:rFonts w:ascii="Lato Light" w:eastAsia="Lato Light" w:hAnsi="Lato Light" w:cs="Lato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3035</Words>
  <Characters>18478</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Laura Kelly</cp:lastModifiedBy>
  <cp:revision>4</cp:revision>
  <cp:lastPrinted>2025-02-10T11:05:00Z</cp:lastPrinted>
  <dcterms:created xsi:type="dcterms:W3CDTF">2025-09-08T12:47:00Z</dcterms:created>
  <dcterms:modified xsi:type="dcterms:W3CDTF">2025-09-09T09:15:00Z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95864d42b09c61cf6ab530ffe19e9d41a180ffd888b0fb26559cb06e3218fa18</vt:lpwstr>
  </property>
</Properties>
</file>