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F87F0" w14:textId="77777777" w:rsidR="00600159" w:rsidRPr="00600159" w:rsidRDefault="00600159" w:rsidP="00600159">
      <w:pPr>
        <w:jc w:val="center"/>
        <w:rPr>
          <w:rFonts w:ascii="Times New Roman" w:hAnsi="Times New Roman" w:cs="Times New Roman"/>
          <w:b/>
          <w:bCs/>
          <w:sz w:val="24"/>
          <w:szCs w:val="24"/>
        </w:rPr>
      </w:pPr>
      <w:r w:rsidRPr="00600159">
        <w:rPr>
          <w:rFonts w:ascii="Times New Roman" w:hAnsi="Times New Roman" w:cs="Times New Roman"/>
          <w:b/>
          <w:bCs/>
          <w:sz w:val="24"/>
          <w:szCs w:val="24"/>
        </w:rPr>
        <w:t>ABACAS KILBARRACK SPECIAL SCHOOL</w:t>
      </w:r>
    </w:p>
    <w:p w14:paraId="532EB25E" w14:textId="77777777" w:rsidR="00600159" w:rsidRPr="00600159" w:rsidRDefault="00600159" w:rsidP="00600159">
      <w:pPr>
        <w:jc w:val="center"/>
        <w:rPr>
          <w:rFonts w:ascii="Times New Roman" w:hAnsi="Times New Roman" w:cs="Times New Roman"/>
          <w:b/>
          <w:bCs/>
          <w:sz w:val="24"/>
          <w:szCs w:val="24"/>
        </w:rPr>
      </w:pPr>
      <w:r w:rsidRPr="00600159">
        <w:rPr>
          <w:rFonts w:ascii="Times New Roman" w:hAnsi="Times New Roman" w:cs="Times New Roman"/>
          <w:b/>
          <w:bCs/>
          <w:sz w:val="24"/>
          <w:szCs w:val="24"/>
        </w:rPr>
        <w:t>CHILD SAFEGUARDING STATEMENT</w:t>
      </w:r>
    </w:p>
    <w:p w14:paraId="417D921F"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b/>
          <w:bCs/>
          <w:sz w:val="24"/>
          <w:szCs w:val="24"/>
        </w:rPr>
        <w:t>School Year: 2026–2027</w:t>
      </w:r>
    </w:p>
    <w:p w14:paraId="095B7E2A" w14:textId="368645ED"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b/>
          <w:bCs/>
          <w:sz w:val="24"/>
          <w:szCs w:val="24"/>
        </w:rPr>
        <w:t>School Name:</w:t>
      </w:r>
      <w:r w:rsidRPr="00600159">
        <w:rPr>
          <w:rFonts w:ascii="Times New Roman" w:hAnsi="Times New Roman" w:cs="Times New Roman"/>
          <w:sz w:val="24"/>
          <w:szCs w:val="24"/>
        </w:rPr>
        <w:t xml:space="preserve"> ABACAS Kilbarrack Special School</w:t>
      </w:r>
      <w:r w:rsidRPr="00600159">
        <w:rPr>
          <w:rFonts w:ascii="Times New Roman" w:hAnsi="Times New Roman" w:cs="Times New Roman"/>
          <w:sz w:val="24"/>
          <w:szCs w:val="24"/>
        </w:rPr>
        <w:br/>
      </w:r>
      <w:r w:rsidRPr="00600159">
        <w:rPr>
          <w:rFonts w:ascii="Times New Roman" w:hAnsi="Times New Roman" w:cs="Times New Roman"/>
          <w:b/>
          <w:bCs/>
          <w:sz w:val="24"/>
          <w:szCs w:val="24"/>
        </w:rPr>
        <w:t>Patron:</w:t>
      </w:r>
      <w:r w:rsidRPr="00600159">
        <w:rPr>
          <w:rFonts w:ascii="Times New Roman" w:hAnsi="Times New Roman" w:cs="Times New Roman"/>
          <w:sz w:val="24"/>
          <w:szCs w:val="24"/>
        </w:rPr>
        <w:t xml:space="preserve"> Autism Ireland</w:t>
      </w:r>
    </w:p>
    <w:p w14:paraId="1603CF00" w14:textId="1AB0D0B4"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b/>
          <w:bCs/>
          <w:sz w:val="24"/>
          <w:szCs w:val="24"/>
        </w:rPr>
        <w:t>Designated Liaison Person (DLP):</w:t>
      </w:r>
      <w:r w:rsidRPr="00600159">
        <w:rPr>
          <w:rFonts w:ascii="Times New Roman" w:hAnsi="Times New Roman" w:cs="Times New Roman"/>
          <w:sz w:val="24"/>
          <w:szCs w:val="24"/>
        </w:rPr>
        <w:t xml:space="preserve"> Ms. Laura Kelly, Principal</w:t>
      </w:r>
      <w:r w:rsidRPr="00600159">
        <w:rPr>
          <w:rFonts w:ascii="Times New Roman" w:hAnsi="Times New Roman" w:cs="Times New Roman"/>
          <w:sz w:val="24"/>
          <w:szCs w:val="24"/>
        </w:rPr>
        <w:br/>
      </w:r>
      <w:r w:rsidRPr="00600159">
        <w:rPr>
          <w:rFonts w:ascii="Times New Roman" w:hAnsi="Times New Roman" w:cs="Times New Roman"/>
          <w:b/>
          <w:bCs/>
          <w:sz w:val="24"/>
          <w:szCs w:val="24"/>
        </w:rPr>
        <w:t>Deputy Designated Liaison Person (Deputy DLP):</w:t>
      </w:r>
      <w:r w:rsidRPr="00600159">
        <w:rPr>
          <w:rFonts w:ascii="Times New Roman" w:hAnsi="Times New Roman" w:cs="Times New Roman"/>
          <w:sz w:val="24"/>
          <w:szCs w:val="24"/>
        </w:rPr>
        <w:t xml:space="preserve"> Ms. Ursula Cassidy, Deputy Principal</w:t>
      </w:r>
    </w:p>
    <w:p w14:paraId="5EFB7B81"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pict w14:anchorId="2512D45C">
          <v:rect id="_x0000_i1037" style="width:0;height:1.5pt" o:hralign="center" o:hrstd="t" o:hr="t" fillcolor="#a0a0a0" stroked="f"/>
        </w:pict>
      </w:r>
    </w:p>
    <w:p w14:paraId="70BDDF0C" w14:textId="77777777" w:rsidR="00600159" w:rsidRPr="00600159" w:rsidRDefault="00600159" w:rsidP="00600159">
      <w:pPr>
        <w:rPr>
          <w:rFonts w:ascii="Times New Roman" w:hAnsi="Times New Roman" w:cs="Times New Roman"/>
          <w:b/>
          <w:bCs/>
          <w:sz w:val="28"/>
          <w:szCs w:val="28"/>
        </w:rPr>
      </w:pPr>
      <w:r w:rsidRPr="00600159">
        <w:rPr>
          <w:rFonts w:ascii="Times New Roman" w:hAnsi="Times New Roman" w:cs="Times New Roman"/>
          <w:b/>
          <w:bCs/>
          <w:sz w:val="28"/>
          <w:szCs w:val="28"/>
        </w:rPr>
        <w:t>1. Child Safeguarding Statement</w:t>
      </w:r>
    </w:p>
    <w:p w14:paraId="3F22D1BC"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ABACAS Kilbarrack Special School is a special school providing primary and post-primary education to pupils aged 3–18 years with autism and complex needs.</w:t>
      </w:r>
    </w:p>
    <w:p w14:paraId="35D4F53C"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In accordance with the Children First Act 2015, Children First: National Guidance for the Protection and Welfare of Children 2017, the Child Protection Procedures for Schools 2025 and relevant guidance issued by Tusla and the Department of Education and Youth, the Board of Management of ABACAS Kilbarrack Special School has agreed this Child Safeguarding Statement.</w:t>
      </w:r>
    </w:p>
    <w:p w14:paraId="45D0D3C4"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school is committed to safeguarding the welfare and protection of all children attending the school and to providing an environment in which every pupil is treated with dignity, respect and care.</w:t>
      </w:r>
    </w:p>
    <w:p w14:paraId="7758DF4A"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 xml:space="preserve">The school recognises that pupils may communicate in a variety of ways and may have additional communication, sensory, cognitive, physical or personal care needs. These individual differences are </w:t>
      </w:r>
      <w:proofErr w:type="gramStart"/>
      <w:r w:rsidRPr="00600159">
        <w:rPr>
          <w:rFonts w:ascii="Times New Roman" w:hAnsi="Times New Roman" w:cs="Times New Roman"/>
          <w:sz w:val="24"/>
          <w:szCs w:val="24"/>
        </w:rPr>
        <w:t>taken into account</w:t>
      </w:r>
      <w:proofErr w:type="gramEnd"/>
      <w:r w:rsidRPr="00600159">
        <w:rPr>
          <w:rFonts w:ascii="Times New Roman" w:hAnsi="Times New Roman" w:cs="Times New Roman"/>
          <w:sz w:val="24"/>
          <w:szCs w:val="24"/>
        </w:rPr>
        <w:t xml:space="preserve"> in the implementation of safeguarding procedures, supervision arrangements, communication supports and individualised care and support plans.</w:t>
      </w:r>
    </w:p>
    <w:p w14:paraId="277B18F7"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school is committed to ensuring that all school personnel understand their responsibilities in relation to child protection and that safeguarding is embedded in the school's policies, procedures, practices and daily activities.</w:t>
      </w:r>
    </w:p>
    <w:p w14:paraId="3879719B" w14:textId="77777777" w:rsidR="00600159" w:rsidRPr="00600159" w:rsidRDefault="00600159" w:rsidP="00600159">
      <w:pPr>
        <w:rPr>
          <w:rFonts w:ascii="Times New Roman" w:hAnsi="Times New Roman" w:cs="Times New Roman"/>
          <w:b/>
          <w:bCs/>
          <w:sz w:val="28"/>
          <w:szCs w:val="28"/>
        </w:rPr>
      </w:pPr>
      <w:r w:rsidRPr="00600159">
        <w:rPr>
          <w:rFonts w:ascii="Times New Roman" w:hAnsi="Times New Roman" w:cs="Times New Roman"/>
          <w:b/>
          <w:bCs/>
          <w:sz w:val="28"/>
          <w:szCs w:val="28"/>
        </w:rPr>
        <w:t>2. Adoption of Child Protection Procedures</w:t>
      </w:r>
    </w:p>
    <w:p w14:paraId="260811CA"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 xml:space="preserve">The Board of Management has adopted and will implement the </w:t>
      </w:r>
      <w:r w:rsidRPr="00600159">
        <w:rPr>
          <w:rFonts w:ascii="Times New Roman" w:hAnsi="Times New Roman" w:cs="Times New Roman"/>
          <w:b/>
          <w:bCs/>
          <w:sz w:val="24"/>
          <w:szCs w:val="24"/>
        </w:rPr>
        <w:t>Child Protection Procedures for Schools 2025</w:t>
      </w:r>
      <w:r w:rsidRPr="00600159">
        <w:rPr>
          <w:rFonts w:ascii="Times New Roman" w:hAnsi="Times New Roman" w:cs="Times New Roman"/>
          <w:sz w:val="24"/>
          <w:szCs w:val="24"/>
        </w:rPr>
        <w:t>, as issued by the Department of Education and Youth, in accordance with the applicable implementation requirements.</w:t>
      </w:r>
    </w:p>
    <w:p w14:paraId="1E9F3AFE"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These procedures form an integral part of this Child Safeguarding Statement and must be followed by all relevant school personnel.</w:t>
      </w:r>
    </w:p>
    <w:p w14:paraId="5DA6D61F"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Board of Management will ensure that the school's child protection policies and practices are reviewed and updated as necessary to maintain compliance with current legislation, departmental requirements and guidance.</w:t>
      </w:r>
    </w:p>
    <w:p w14:paraId="3F105E46" w14:textId="77777777" w:rsidR="00600159" w:rsidRDefault="00600159" w:rsidP="00600159">
      <w:pPr>
        <w:rPr>
          <w:rFonts w:ascii="Times New Roman" w:hAnsi="Times New Roman" w:cs="Times New Roman"/>
          <w:b/>
          <w:bCs/>
          <w:sz w:val="24"/>
          <w:szCs w:val="24"/>
        </w:rPr>
      </w:pPr>
    </w:p>
    <w:p w14:paraId="647157C6" w14:textId="2C908378" w:rsidR="00600159" w:rsidRPr="00600159" w:rsidRDefault="00600159" w:rsidP="00600159">
      <w:pPr>
        <w:rPr>
          <w:rFonts w:ascii="Times New Roman" w:hAnsi="Times New Roman" w:cs="Times New Roman"/>
          <w:b/>
          <w:bCs/>
          <w:sz w:val="28"/>
          <w:szCs w:val="28"/>
        </w:rPr>
      </w:pPr>
      <w:r w:rsidRPr="00600159">
        <w:rPr>
          <w:rFonts w:ascii="Times New Roman" w:hAnsi="Times New Roman" w:cs="Times New Roman"/>
          <w:b/>
          <w:bCs/>
          <w:sz w:val="28"/>
          <w:szCs w:val="28"/>
        </w:rPr>
        <w:lastRenderedPageBreak/>
        <w:t>3. Designated Liaison Persons</w:t>
      </w:r>
    </w:p>
    <w:p w14:paraId="6B413213"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 xml:space="preserve">The Designated Liaison Person (DLP) is </w:t>
      </w:r>
      <w:r w:rsidRPr="00600159">
        <w:rPr>
          <w:rFonts w:ascii="Times New Roman" w:hAnsi="Times New Roman" w:cs="Times New Roman"/>
          <w:b/>
          <w:bCs/>
          <w:sz w:val="24"/>
          <w:szCs w:val="24"/>
        </w:rPr>
        <w:t>Ms. Laura Kelly, Principal</w:t>
      </w:r>
      <w:r w:rsidRPr="00600159">
        <w:rPr>
          <w:rFonts w:ascii="Times New Roman" w:hAnsi="Times New Roman" w:cs="Times New Roman"/>
          <w:sz w:val="24"/>
          <w:szCs w:val="24"/>
        </w:rPr>
        <w:t>.</w:t>
      </w:r>
    </w:p>
    <w:p w14:paraId="3F2AF95D"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 xml:space="preserve">The Deputy Designated Liaison Person (Deputy DLP) is </w:t>
      </w:r>
      <w:r w:rsidRPr="00600159">
        <w:rPr>
          <w:rFonts w:ascii="Times New Roman" w:hAnsi="Times New Roman" w:cs="Times New Roman"/>
          <w:b/>
          <w:bCs/>
          <w:sz w:val="24"/>
          <w:szCs w:val="24"/>
        </w:rPr>
        <w:t>Ms. Ursula Cassidy, Deputy Principal</w:t>
      </w:r>
      <w:r w:rsidRPr="00600159">
        <w:rPr>
          <w:rFonts w:ascii="Times New Roman" w:hAnsi="Times New Roman" w:cs="Times New Roman"/>
          <w:sz w:val="24"/>
          <w:szCs w:val="24"/>
        </w:rPr>
        <w:t>.</w:t>
      </w:r>
    </w:p>
    <w:p w14:paraId="6EAD455D"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DLP is responsible for carrying out the functions assigned to the role under the applicable Child Protection Procedures for Schools. The Deputy DLP will assume the relevant responsibilities when the DLP is unavailable, in accordance with those procedures.</w:t>
      </w:r>
    </w:p>
    <w:p w14:paraId="084B0629"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All school personnel are required to report child protection concerns in accordance with the applicable procedures. The DLP does not replace or remove the individual reporting obligations of mandated persons.</w:t>
      </w:r>
    </w:p>
    <w:p w14:paraId="413812A9" w14:textId="77777777" w:rsidR="00600159" w:rsidRPr="00600159" w:rsidRDefault="00600159" w:rsidP="00600159">
      <w:pPr>
        <w:rPr>
          <w:rFonts w:ascii="Times New Roman" w:hAnsi="Times New Roman" w:cs="Times New Roman"/>
          <w:b/>
          <w:bCs/>
          <w:sz w:val="28"/>
          <w:szCs w:val="28"/>
        </w:rPr>
      </w:pPr>
      <w:r w:rsidRPr="00600159">
        <w:rPr>
          <w:rFonts w:ascii="Times New Roman" w:hAnsi="Times New Roman" w:cs="Times New Roman"/>
          <w:b/>
          <w:bCs/>
          <w:sz w:val="28"/>
          <w:szCs w:val="28"/>
        </w:rPr>
        <w:t>4. Principles of Safeguarding</w:t>
      </w:r>
    </w:p>
    <w:p w14:paraId="1F30A6FA"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Board of Management recognises that child protection and welfare considerations permeate all aspects of school life.</w:t>
      </w:r>
    </w:p>
    <w:p w14:paraId="28828689"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school will:</w:t>
      </w:r>
    </w:p>
    <w:p w14:paraId="326FF4B6"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a. Recognise that the protection and welfare of children is of paramount importance.</w:t>
      </w:r>
    </w:p>
    <w:p w14:paraId="0C0BB3C6"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b. Comply with its statutory obligations under the Children First Act 2015 and other relevant legislation relating to the protection and welfare of children.</w:t>
      </w:r>
    </w:p>
    <w:p w14:paraId="37FC7B9C"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 xml:space="preserve">c. Implement the Child Protection Procedures for Schools 2025 and cooperate with Tusla, </w:t>
      </w:r>
      <w:proofErr w:type="gramStart"/>
      <w:r w:rsidRPr="00600159">
        <w:rPr>
          <w:rFonts w:ascii="Times New Roman" w:hAnsi="Times New Roman" w:cs="Times New Roman"/>
          <w:sz w:val="24"/>
          <w:szCs w:val="24"/>
        </w:rPr>
        <w:t>An</w:t>
      </w:r>
      <w:proofErr w:type="gramEnd"/>
      <w:r w:rsidRPr="00600159">
        <w:rPr>
          <w:rFonts w:ascii="Times New Roman" w:hAnsi="Times New Roman" w:cs="Times New Roman"/>
          <w:sz w:val="24"/>
          <w:szCs w:val="24"/>
        </w:rPr>
        <w:t xml:space="preserve"> Garda Síochána and other relevant statutory authorities in accordance with applicable procedures.</w:t>
      </w:r>
    </w:p>
    <w:p w14:paraId="6C1EF0DA"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d. Adopt safe practices to minimise the possibility of harm to children and to ensure that school personnel can carry out their responsibilities safely and professionally.</w:t>
      </w:r>
    </w:p>
    <w:p w14:paraId="7A0ACB96"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e. Promote openness with parents and guardians and encourage their involvement in their children's education, subject to the requirements of child protection and confidentiality.</w:t>
      </w:r>
    </w:p>
    <w:p w14:paraId="0B312505"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f. Respect confidentiality and ensure that child protection information is shared only with those who need to receive it for safeguarding, statutory or other lawful purposes.</w:t>
      </w:r>
    </w:p>
    <w:p w14:paraId="7765D71A"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g. Ensure that all pupils are treated with dignity and respect, and that their individual communication, sensory, developmental, physical and personal care needs are considered when implementing safeguarding arrangements.</w:t>
      </w:r>
    </w:p>
    <w:p w14:paraId="18F9F9AF"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h. Promote a culture in which children are listened to, concerns are taken seriously, and pupils are supported to communicate their views, wishes and experiences in ways appropriate to their individual needs.</w:t>
      </w:r>
    </w:p>
    <w:p w14:paraId="48EC5E27" w14:textId="77777777" w:rsidR="00600159" w:rsidRPr="00600159" w:rsidRDefault="00600159" w:rsidP="00600159">
      <w:pPr>
        <w:rPr>
          <w:rFonts w:ascii="Times New Roman" w:hAnsi="Times New Roman" w:cs="Times New Roman"/>
          <w:sz w:val="24"/>
          <w:szCs w:val="24"/>
        </w:rPr>
      </w:pPr>
      <w:proofErr w:type="spellStart"/>
      <w:r w:rsidRPr="00600159">
        <w:rPr>
          <w:rFonts w:ascii="Times New Roman" w:hAnsi="Times New Roman" w:cs="Times New Roman"/>
          <w:sz w:val="24"/>
          <w:szCs w:val="24"/>
        </w:rPr>
        <w:t>i</w:t>
      </w:r>
      <w:proofErr w:type="spellEnd"/>
      <w:r w:rsidRPr="00600159">
        <w:rPr>
          <w:rFonts w:ascii="Times New Roman" w:hAnsi="Times New Roman" w:cs="Times New Roman"/>
          <w:sz w:val="24"/>
          <w:szCs w:val="24"/>
        </w:rPr>
        <w:t>. Ensure that all allegations and concerns are dealt with promptly, appropriately and in accordance with the applicable procedures.</w:t>
      </w:r>
    </w:p>
    <w:p w14:paraId="2EE4E51F"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school will apply appropriate safeguarding principles and protections to adult pupils who may be particularly vulnerable, in accordance with applicable law and guidance.</w:t>
      </w:r>
    </w:p>
    <w:p w14:paraId="1E369FC5" w14:textId="77777777" w:rsidR="00600159" w:rsidRPr="00600159" w:rsidRDefault="00600159" w:rsidP="00600159">
      <w:pPr>
        <w:rPr>
          <w:rFonts w:ascii="Times New Roman" w:hAnsi="Times New Roman" w:cs="Times New Roman"/>
          <w:b/>
          <w:bCs/>
          <w:sz w:val="28"/>
          <w:szCs w:val="28"/>
        </w:rPr>
      </w:pPr>
      <w:r w:rsidRPr="00600159">
        <w:rPr>
          <w:rFonts w:ascii="Times New Roman" w:hAnsi="Times New Roman" w:cs="Times New Roman"/>
          <w:b/>
          <w:bCs/>
          <w:sz w:val="28"/>
          <w:szCs w:val="28"/>
        </w:rPr>
        <w:lastRenderedPageBreak/>
        <w:t>5. Child Protection and Safeguarding Procedures</w:t>
      </w:r>
    </w:p>
    <w:p w14:paraId="309C0350"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following procedures and measures are in place, or will be maintained and implemented, to support the safeguarding of pupils.</w:t>
      </w:r>
    </w:p>
    <w:p w14:paraId="6C37D71F" w14:textId="77777777" w:rsidR="00600159" w:rsidRPr="00600159" w:rsidRDefault="00600159" w:rsidP="00600159">
      <w:pPr>
        <w:rPr>
          <w:rFonts w:ascii="Times New Roman" w:hAnsi="Times New Roman" w:cs="Times New Roman"/>
          <w:b/>
          <w:bCs/>
          <w:sz w:val="24"/>
          <w:szCs w:val="24"/>
        </w:rPr>
      </w:pPr>
      <w:r w:rsidRPr="00600159">
        <w:rPr>
          <w:rFonts w:ascii="Times New Roman" w:hAnsi="Times New Roman" w:cs="Times New Roman"/>
          <w:b/>
          <w:bCs/>
          <w:sz w:val="24"/>
          <w:szCs w:val="24"/>
        </w:rPr>
        <w:t>5.1 Management of allegations against school personnel</w:t>
      </w:r>
    </w:p>
    <w:p w14:paraId="3544AFE8"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school will follow the applicable Child Protection Procedures for Schools 2025 and relevant employment and disciplinary procedures when an allegation or concern arises in relation to a member of school personnel.</w:t>
      </w:r>
    </w:p>
    <w:p w14:paraId="271D23A3"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All allegations will be treated seriously and managed in accordance with the relevant procedures. The school will ensure that the protection and welfare of the child remains the primary consideration and that appropriate reporting, recording and oversight arrangements are followed.</w:t>
      </w:r>
    </w:p>
    <w:p w14:paraId="23ECDB37" w14:textId="77777777" w:rsidR="00600159" w:rsidRPr="00600159" w:rsidRDefault="00600159" w:rsidP="00600159">
      <w:pPr>
        <w:rPr>
          <w:rFonts w:ascii="Times New Roman" w:hAnsi="Times New Roman" w:cs="Times New Roman"/>
          <w:b/>
          <w:bCs/>
          <w:sz w:val="24"/>
          <w:szCs w:val="24"/>
        </w:rPr>
      </w:pPr>
      <w:r w:rsidRPr="00600159">
        <w:rPr>
          <w:rFonts w:ascii="Times New Roman" w:hAnsi="Times New Roman" w:cs="Times New Roman"/>
          <w:b/>
          <w:bCs/>
          <w:sz w:val="24"/>
          <w:szCs w:val="24"/>
        </w:rPr>
        <w:t>5.2 Safe recruitment and selection</w:t>
      </w:r>
    </w:p>
    <w:p w14:paraId="50A28CE5"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school will comply with the statutory requirements of the National Vetting Bureau (Children and Vulnerable Persons) Acts 2012–2016 and applicable Department of Education and Youth requirements.</w:t>
      </w:r>
    </w:p>
    <w:p w14:paraId="070404B6"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Recruitment and selection procedures will include appropriate verification of identity, qualifications, references and suitability for working with children, as applicable to the position.</w:t>
      </w:r>
    </w:p>
    <w:p w14:paraId="40357396"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Garda vetting will be completed where legally required before a person undertakes relevant work or activities with children. The school will maintain appropriate records of recruitment and vetting in accordance with legal and data protection requirements.</w:t>
      </w:r>
    </w:p>
    <w:p w14:paraId="5DA0278B"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These arrangements apply, as relevant, to school personnel, volunteers, placement students and other persons undertaking work or activities involving children.</w:t>
      </w:r>
    </w:p>
    <w:p w14:paraId="6419E878" w14:textId="77777777" w:rsidR="00600159" w:rsidRPr="00600159" w:rsidRDefault="00600159" w:rsidP="00600159">
      <w:pPr>
        <w:rPr>
          <w:rFonts w:ascii="Times New Roman" w:hAnsi="Times New Roman" w:cs="Times New Roman"/>
          <w:b/>
          <w:bCs/>
          <w:sz w:val="24"/>
          <w:szCs w:val="24"/>
        </w:rPr>
      </w:pPr>
      <w:r w:rsidRPr="00600159">
        <w:rPr>
          <w:rFonts w:ascii="Times New Roman" w:hAnsi="Times New Roman" w:cs="Times New Roman"/>
          <w:b/>
          <w:bCs/>
          <w:sz w:val="24"/>
          <w:szCs w:val="24"/>
        </w:rPr>
        <w:t>5.3 Staff training and information</w:t>
      </w:r>
    </w:p>
    <w:p w14:paraId="50F82FCA"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school will ensure that school personnel receive appropriate information, instruction and training in child protection and safeguarding.</w:t>
      </w:r>
    </w:p>
    <w:p w14:paraId="5C4E3D4F"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school will:</w:t>
      </w:r>
    </w:p>
    <w:p w14:paraId="4092F33D" w14:textId="77777777" w:rsidR="00600159" w:rsidRPr="00600159" w:rsidRDefault="00600159" w:rsidP="00600159">
      <w:pPr>
        <w:numPr>
          <w:ilvl w:val="0"/>
          <w:numId w:val="1"/>
        </w:numPr>
        <w:rPr>
          <w:rFonts w:ascii="Times New Roman" w:hAnsi="Times New Roman" w:cs="Times New Roman"/>
          <w:sz w:val="24"/>
          <w:szCs w:val="24"/>
        </w:rPr>
      </w:pPr>
      <w:r w:rsidRPr="00600159">
        <w:rPr>
          <w:rFonts w:ascii="Times New Roman" w:hAnsi="Times New Roman" w:cs="Times New Roman"/>
          <w:sz w:val="24"/>
          <w:szCs w:val="24"/>
        </w:rPr>
        <w:t>Provide all school personnel with access to the Child Safeguarding Statement and relevant child protection procedures.</w:t>
      </w:r>
    </w:p>
    <w:p w14:paraId="608A4872" w14:textId="77777777" w:rsidR="00600159" w:rsidRPr="00600159" w:rsidRDefault="00600159" w:rsidP="00600159">
      <w:pPr>
        <w:numPr>
          <w:ilvl w:val="0"/>
          <w:numId w:val="1"/>
        </w:numPr>
        <w:rPr>
          <w:rFonts w:ascii="Times New Roman" w:hAnsi="Times New Roman" w:cs="Times New Roman"/>
          <w:sz w:val="24"/>
          <w:szCs w:val="24"/>
        </w:rPr>
      </w:pPr>
      <w:r w:rsidRPr="00600159">
        <w:rPr>
          <w:rFonts w:ascii="Times New Roman" w:hAnsi="Times New Roman" w:cs="Times New Roman"/>
          <w:sz w:val="24"/>
          <w:szCs w:val="24"/>
        </w:rPr>
        <w:t>Ensure that new personnel receive appropriate safeguarding information and instruction as part of their induction.</w:t>
      </w:r>
    </w:p>
    <w:p w14:paraId="340A1CB9" w14:textId="77777777" w:rsidR="00600159" w:rsidRPr="00600159" w:rsidRDefault="00600159" w:rsidP="00600159">
      <w:pPr>
        <w:numPr>
          <w:ilvl w:val="0"/>
          <w:numId w:val="1"/>
        </w:numPr>
        <w:rPr>
          <w:rFonts w:ascii="Times New Roman" w:hAnsi="Times New Roman" w:cs="Times New Roman"/>
          <w:sz w:val="24"/>
          <w:szCs w:val="24"/>
        </w:rPr>
      </w:pPr>
      <w:r w:rsidRPr="00600159">
        <w:rPr>
          <w:rFonts w:ascii="Times New Roman" w:hAnsi="Times New Roman" w:cs="Times New Roman"/>
          <w:sz w:val="24"/>
          <w:szCs w:val="24"/>
        </w:rPr>
        <w:t>Communicate the reporting responsibilities of mandated persons and other school personnel.</w:t>
      </w:r>
    </w:p>
    <w:p w14:paraId="02FCC0D9" w14:textId="77777777" w:rsidR="00600159" w:rsidRPr="00600159" w:rsidRDefault="00600159" w:rsidP="00600159">
      <w:pPr>
        <w:numPr>
          <w:ilvl w:val="0"/>
          <w:numId w:val="1"/>
        </w:numPr>
        <w:rPr>
          <w:rFonts w:ascii="Times New Roman" w:hAnsi="Times New Roman" w:cs="Times New Roman"/>
          <w:sz w:val="24"/>
          <w:szCs w:val="24"/>
        </w:rPr>
      </w:pPr>
      <w:r w:rsidRPr="00600159">
        <w:rPr>
          <w:rFonts w:ascii="Times New Roman" w:hAnsi="Times New Roman" w:cs="Times New Roman"/>
          <w:sz w:val="24"/>
          <w:szCs w:val="24"/>
        </w:rPr>
        <w:t>Encourage and facilitate relevant child protection training.</w:t>
      </w:r>
    </w:p>
    <w:p w14:paraId="357EFDEE" w14:textId="77777777" w:rsidR="00600159" w:rsidRPr="00600159" w:rsidRDefault="00600159" w:rsidP="00600159">
      <w:pPr>
        <w:numPr>
          <w:ilvl w:val="0"/>
          <w:numId w:val="1"/>
        </w:numPr>
        <w:rPr>
          <w:rFonts w:ascii="Times New Roman" w:hAnsi="Times New Roman" w:cs="Times New Roman"/>
          <w:sz w:val="24"/>
          <w:szCs w:val="24"/>
        </w:rPr>
      </w:pPr>
      <w:r w:rsidRPr="00600159">
        <w:rPr>
          <w:rFonts w:ascii="Times New Roman" w:hAnsi="Times New Roman" w:cs="Times New Roman"/>
          <w:sz w:val="24"/>
          <w:szCs w:val="24"/>
        </w:rPr>
        <w:t>Maintain records of relevant training completed by school personnel and Board of Management members.</w:t>
      </w:r>
    </w:p>
    <w:p w14:paraId="63E056AC" w14:textId="77777777" w:rsidR="00600159" w:rsidRPr="00600159" w:rsidRDefault="00600159" w:rsidP="00600159">
      <w:pPr>
        <w:numPr>
          <w:ilvl w:val="0"/>
          <w:numId w:val="1"/>
        </w:numPr>
        <w:rPr>
          <w:rFonts w:ascii="Times New Roman" w:hAnsi="Times New Roman" w:cs="Times New Roman"/>
          <w:sz w:val="24"/>
          <w:szCs w:val="24"/>
        </w:rPr>
      </w:pPr>
      <w:r w:rsidRPr="00600159">
        <w:rPr>
          <w:rFonts w:ascii="Times New Roman" w:hAnsi="Times New Roman" w:cs="Times New Roman"/>
          <w:sz w:val="24"/>
          <w:szCs w:val="24"/>
        </w:rPr>
        <w:lastRenderedPageBreak/>
        <w:t>Ensure that personnel understand the importance of recognising and reporting concerns, maintaining confidentiality and recording information accurately.</w:t>
      </w:r>
    </w:p>
    <w:p w14:paraId="3069F2B5" w14:textId="77777777" w:rsidR="00600159" w:rsidRPr="00600159" w:rsidRDefault="00600159" w:rsidP="00600159">
      <w:pPr>
        <w:rPr>
          <w:rFonts w:ascii="Times New Roman" w:hAnsi="Times New Roman" w:cs="Times New Roman"/>
          <w:b/>
          <w:bCs/>
          <w:sz w:val="24"/>
          <w:szCs w:val="24"/>
        </w:rPr>
      </w:pPr>
      <w:r w:rsidRPr="00600159">
        <w:rPr>
          <w:rFonts w:ascii="Times New Roman" w:hAnsi="Times New Roman" w:cs="Times New Roman"/>
          <w:b/>
          <w:bCs/>
          <w:sz w:val="24"/>
          <w:szCs w:val="24"/>
        </w:rPr>
        <w:t>5.4 Reporting child protection concerns</w:t>
      </w:r>
    </w:p>
    <w:p w14:paraId="6B90C4A5"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All school personnel must follow the applicable Child Protection Procedures for Schools 2025 when a concern, suspicion, allegation or disclosure of abuse or neglect arises.</w:t>
      </w:r>
    </w:p>
    <w:p w14:paraId="2BD4E54E"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school will ensure that:</w:t>
      </w:r>
    </w:p>
    <w:p w14:paraId="216DA273" w14:textId="77777777" w:rsidR="00600159" w:rsidRPr="00600159" w:rsidRDefault="00600159" w:rsidP="00600159">
      <w:pPr>
        <w:numPr>
          <w:ilvl w:val="0"/>
          <w:numId w:val="2"/>
        </w:numPr>
        <w:rPr>
          <w:rFonts w:ascii="Times New Roman" w:hAnsi="Times New Roman" w:cs="Times New Roman"/>
          <w:sz w:val="24"/>
          <w:szCs w:val="24"/>
        </w:rPr>
      </w:pPr>
      <w:r w:rsidRPr="00600159">
        <w:rPr>
          <w:rFonts w:ascii="Times New Roman" w:hAnsi="Times New Roman" w:cs="Times New Roman"/>
          <w:sz w:val="24"/>
          <w:szCs w:val="24"/>
        </w:rPr>
        <w:t>Concerns are communicated and reported in accordance with the applicable procedures.</w:t>
      </w:r>
    </w:p>
    <w:p w14:paraId="05FDE9B3" w14:textId="77777777" w:rsidR="00600159" w:rsidRPr="00600159" w:rsidRDefault="00600159" w:rsidP="00600159">
      <w:pPr>
        <w:numPr>
          <w:ilvl w:val="0"/>
          <w:numId w:val="2"/>
        </w:numPr>
        <w:rPr>
          <w:rFonts w:ascii="Times New Roman" w:hAnsi="Times New Roman" w:cs="Times New Roman"/>
          <w:sz w:val="24"/>
          <w:szCs w:val="24"/>
        </w:rPr>
      </w:pPr>
      <w:r w:rsidRPr="00600159">
        <w:rPr>
          <w:rFonts w:ascii="Times New Roman" w:hAnsi="Times New Roman" w:cs="Times New Roman"/>
          <w:sz w:val="24"/>
          <w:szCs w:val="24"/>
        </w:rPr>
        <w:t>Mandated persons fulfil their statutory reporting obligations under the Children First Act 2015.</w:t>
      </w:r>
    </w:p>
    <w:p w14:paraId="78FB3C49" w14:textId="77777777" w:rsidR="00600159" w:rsidRPr="00600159" w:rsidRDefault="00600159" w:rsidP="00600159">
      <w:pPr>
        <w:numPr>
          <w:ilvl w:val="0"/>
          <w:numId w:val="2"/>
        </w:numPr>
        <w:rPr>
          <w:rFonts w:ascii="Times New Roman" w:hAnsi="Times New Roman" w:cs="Times New Roman"/>
          <w:sz w:val="24"/>
          <w:szCs w:val="24"/>
        </w:rPr>
      </w:pPr>
      <w:r w:rsidRPr="00600159">
        <w:rPr>
          <w:rFonts w:ascii="Times New Roman" w:hAnsi="Times New Roman" w:cs="Times New Roman"/>
          <w:sz w:val="24"/>
          <w:szCs w:val="24"/>
        </w:rPr>
        <w:t>Relevant records are maintained securely and accurately.</w:t>
      </w:r>
    </w:p>
    <w:p w14:paraId="5944A891" w14:textId="77777777" w:rsidR="00600159" w:rsidRPr="00600159" w:rsidRDefault="00600159" w:rsidP="00600159">
      <w:pPr>
        <w:numPr>
          <w:ilvl w:val="0"/>
          <w:numId w:val="2"/>
        </w:numPr>
        <w:rPr>
          <w:rFonts w:ascii="Times New Roman" w:hAnsi="Times New Roman" w:cs="Times New Roman"/>
          <w:sz w:val="24"/>
          <w:szCs w:val="24"/>
        </w:rPr>
      </w:pPr>
      <w:r w:rsidRPr="00600159">
        <w:rPr>
          <w:rFonts w:ascii="Times New Roman" w:hAnsi="Times New Roman" w:cs="Times New Roman"/>
          <w:sz w:val="24"/>
          <w:szCs w:val="24"/>
        </w:rPr>
        <w:t>The DLP and Deputy DLP are aware of their respective responsibilities.</w:t>
      </w:r>
    </w:p>
    <w:p w14:paraId="3A0399D1" w14:textId="77777777" w:rsidR="00600159" w:rsidRPr="00600159" w:rsidRDefault="00600159" w:rsidP="00600159">
      <w:pPr>
        <w:numPr>
          <w:ilvl w:val="0"/>
          <w:numId w:val="2"/>
        </w:numPr>
        <w:rPr>
          <w:rFonts w:ascii="Times New Roman" w:hAnsi="Times New Roman" w:cs="Times New Roman"/>
          <w:sz w:val="24"/>
          <w:szCs w:val="24"/>
        </w:rPr>
      </w:pPr>
      <w:r w:rsidRPr="00600159">
        <w:rPr>
          <w:rFonts w:ascii="Times New Roman" w:hAnsi="Times New Roman" w:cs="Times New Roman"/>
          <w:sz w:val="24"/>
          <w:szCs w:val="24"/>
        </w:rPr>
        <w:t>No member of school personnel undertakes an investigation or questioning of a child beyond what is appropriate to respond sensitively to a disclosure and establish the information necessary for reporting.</w:t>
      </w:r>
    </w:p>
    <w:p w14:paraId="3730CA48" w14:textId="77777777" w:rsidR="00600159" w:rsidRPr="00600159" w:rsidRDefault="00600159" w:rsidP="00600159">
      <w:pPr>
        <w:numPr>
          <w:ilvl w:val="0"/>
          <w:numId w:val="2"/>
        </w:numPr>
        <w:rPr>
          <w:rFonts w:ascii="Times New Roman" w:hAnsi="Times New Roman" w:cs="Times New Roman"/>
          <w:sz w:val="24"/>
          <w:szCs w:val="24"/>
        </w:rPr>
      </w:pPr>
      <w:r w:rsidRPr="00600159">
        <w:rPr>
          <w:rFonts w:ascii="Times New Roman" w:hAnsi="Times New Roman" w:cs="Times New Roman"/>
          <w:sz w:val="24"/>
          <w:szCs w:val="24"/>
        </w:rPr>
        <w:t>The school cooperates with statutory authorities as required.</w:t>
      </w:r>
    </w:p>
    <w:p w14:paraId="65CD0073"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Where a member of school personnel has a concern, the applicable procedures must be followed without delay. Internal communication with the DLP must not prevent or delay a report that a person is independently required to make.</w:t>
      </w:r>
    </w:p>
    <w:p w14:paraId="049722E2" w14:textId="77777777" w:rsidR="00600159" w:rsidRPr="00600159" w:rsidRDefault="00600159" w:rsidP="00600159">
      <w:pPr>
        <w:rPr>
          <w:rFonts w:ascii="Times New Roman" w:hAnsi="Times New Roman" w:cs="Times New Roman"/>
          <w:b/>
          <w:bCs/>
          <w:sz w:val="24"/>
          <w:szCs w:val="24"/>
        </w:rPr>
      </w:pPr>
      <w:r w:rsidRPr="00600159">
        <w:rPr>
          <w:rFonts w:ascii="Times New Roman" w:hAnsi="Times New Roman" w:cs="Times New Roman"/>
          <w:b/>
          <w:bCs/>
          <w:sz w:val="24"/>
          <w:szCs w:val="24"/>
        </w:rPr>
        <w:t>5.5 Mandated persons</w:t>
      </w:r>
    </w:p>
    <w:p w14:paraId="3521E92E"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All registered teachers employed by the school are mandated persons under the Children First Act 2015.</w:t>
      </w:r>
    </w:p>
    <w:p w14:paraId="70FB6293"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school will maintain an up-to-date record of the persons employed by the school who are mandated persons, in accordance with the applicable Child Protection Procedures for Schools 2025.</w:t>
      </w:r>
    </w:p>
    <w:p w14:paraId="77018B93"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Mandated persons must be familiar with their statutory responsibilities, including the requirement to make mandated reports to Tusla when the statutory threshold is met.</w:t>
      </w:r>
    </w:p>
    <w:p w14:paraId="11546F15" w14:textId="77777777" w:rsidR="00600159" w:rsidRPr="00600159" w:rsidRDefault="00600159" w:rsidP="00600159">
      <w:pPr>
        <w:rPr>
          <w:rFonts w:ascii="Times New Roman" w:hAnsi="Times New Roman" w:cs="Times New Roman"/>
          <w:b/>
          <w:bCs/>
          <w:sz w:val="24"/>
          <w:szCs w:val="24"/>
        </w:rPr>
      </w:pPr>
      <w:r w:rsidRPr="00600159">
        <w:rPr>
          <w:rFonts w:ascii="Times New Roman" w:hAnsi="Times New Roman" w:cs="Times New Roman"/>
          <w:b/>
          <w:bCs/>
          <w:sz w:val="24"/>
          <w:szCs w:val="24"/>
        </w:rPr>
        <w:t>5.6 Appointment of the relevant person</w:t>
      </w:r>
    </w:p>
    <w:p w14:paraId="6F3622A9"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 xml:space="preserve">The Board of Management has appointed </w:t>
      </w:r>
      <w:r w:rsidRPr="00600159">
        <w:rPr>
          <w:rFonts w:ascii="Times New Roman" w:hAnsi="Times New Roman" w:cs="Times New Roman"/>
          <w:b/>
          <w:bCs/>
          <w:sz w:val="24"/>
          <w:szCs w:val="24"/>
        </w:rPr>
        <w:t>Ms. Laura Kelly, Principal</w:t>
      </w:r>
      <w:r w:rsidRPr="00600159">
        <w:rPr>
          <w:rFonts w:ascii="Times New Roman" w:hAnsi="Times New Roman" w:cs="Times New Roman"/>
          <w:sz w:val="24"/>
          <w:szCs w:val="24"/>
        </w:rPr>
        <w:t>, as the relevant person for the purposes of the Children First Act 2015.</w:t>
      </w:r>
    </w:p>
    <w:p w14:paraId="0ADCA9C7"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relevant person is the first point of contact in respect of this Child Safeguarding Statement.</w:t>
      </w:r>
    </w:p>
    <w:p w14:paraId="4E69FED9"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Contact details will be made available to parents, guardians and members of the public through the school's usual communication channels.</w:t>
      </w:r>
    </w:p>
    <w:p w14:paraId="5362B694" w14:textId="77777777" w:rsidR="00600159" w:rsidRPr="00600159" w:rsidRDefault="00600159" w:rsidP="00600159">
      <w:pPr>
        <w:rPr>
          <w:rFonts w:ascii="Times New Roman" w:hAnsi="Times New Roman" w:cs="Times New Roman"/>
          <w:b/>
          <w:bCs/>
          <w:sz w:val="24"/>
          <w:szCs w:val="24"/>
        </w:rPr>
      </w:pPr>
      <w:r w:rsidRPr="00600159">
        <w:rPr>
          <w:rFonts w:ascii="Times New Roman" w:hAnsi="Times New Roman" w:cs="Times New Roman"/>
          <w:b/>
          <w:bCs/>
          <w:sz w:val="24"/>
          <w:szCs w:val="24"/>
        </w:rPr>
        <w:t>5.7 Communication and availability of the statement</w:t>
      </w:r>
    </w:p>
    <w:p w14:paraId="0D032D40"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Child Safeguarding Statement will be:</w:t>
      </w:r>
    </w:p>
    <w:p w14:paraId="4DEBAFCA" w14:textId="77777777" w:rsidR="00600159" w:rsidRPr="00600159" w:rsidRDefault="00600159" w:rsidP="00600159">
      <w:pPr>
        <w:numPr>
          <w:ilvl w:val="0"/>
          <w:numId w:val="3"/>
        </w:numPr>
        <w:rPr>
          <w:rFonts w:ascii="Times New Roman" w:hAnsi="Times New Roman" w:cs="Times New Roman"/>
          <w:sz w:val="24"/>
          <w:szCs w:val="24"/>
        </w:rPr>
      </w:pPr>
      <w:r w:rsidRPr="00600159">
        <w:rPr>
          <w:rFonts w:ascii="Times New Roman" w:hAnsi="Times New Roman" w:cs="Times New Roman"/>
          <w:sz w:val="24"/>
          <w:szCs w:val="24"/>
        </w:rPr>
        <w:lastRenderedPageBreak/>
        <w:t>Displayed publicly in the school in accordance with applicable requirements.</w:t>
      </w:r>
    </w:p>
    <w:p w14:paraId="65C3B36B" w14:textId="77777777" w:rsidR="00600159" w:rsidRPr="00600159" w:rsidRDefault="00600159" w:rsidP="00600159">
      <w:pPr>
        <w:numPr>
          <w:ilvl w:val="0"/>
          <w:numId w:val="3"/>
        </w:numPr>
        <w:rPr>
          <w:rFonts w:ascii="Times New Roman" w:hAnsi="Times New Roman" w:cs="Times New Roman"/>
          <w:sz w:val="24"/>
          <w:szCs w:val="24"/>
        </w:rPr>
      </w:pPr>
      <w:r w:rsidRPr="00600159">
        <w:rPr>
          <w:rFonts w:ascii="Times New Roman" w:hAnsi="Times New Roman" w:cs="Times New Roman"/>
          <w:sz w:val="24"/>
          <w:szCs w:val="24"/>
        </w:rPr>
        <w:t>Published on the school website.</w:t>
      </w:r>
    </w:p>
    <w:p w14:paraId="1FC70450" w14:textId="77777777" w:rsidR="00600159" w:rsidRPr="00600159" w:rsidRDefault="00600159" w:rsidP="00600159">
      <w:pPr>
        <w:numPr>
          <w:ilvl w:val="0"/>
          <w:numId w:val="3"/>
        </w:numPr>
        <w:rPr>
          <w:rFonts w:ascii="Times New Roman" w:hAnsi="Times New Roman" w:cs="Times New Roman"/>
          <w:sz w:val="24"/>
          <w:szCs w:val="24"/>
        </w:rPr>
      </w:pPr>
      <w:r w:rsidRPr="00600159">
        <w:rPr>
          <w:rFonts w:ascii="Times New Roman" w:hAnsi="Times New Roman" w:cs="Times New Roman"/>
          <w:sz w:val="24"/>
          <w:szCs w:val="24"/>
        </w:rPr>
        <w:t>Provided to school personnel, the Parents’ Association and the patron.</w:t>
      </w:r>
    </w:p>
    <w:p w14:paraId="30FD2EE1" w14:textId="77777777" w:rsidR="00600159" w:rsidRPr="00600159" w:rsidRDefault="00600159" w:rsidP="00600159">
      <w:pPr>
        <w:numPr>
          <w:ilvl w:val="0"/>
          <w:numId w:val="3"/>
        </w:numPr>
        <w:rPr>
          <w:rFonts w:ascii="Times New Roman" w:hAnsi="Times New Roman" w:cs="Times New Roman"/>
          <w:sz w:val="24"/>
          <w:szCs w:val="24"/>
        </w:rPr>
      </w:pPr>
      <w:r w:rsidRPr="00600159">
        <w:rPr>
          <w:rFonts w:ascii="Times New Roman" w:hAnsi="Times New Roman" w:cs="Times New Roman"/>
          <w:sz w:val="24"/>
          <w:szCs w:val="24"/>
        </w:rPr>
        <w:t>Made readily accessible to parents and guardians and members of the public on request.</w:t>
      </w:r>
    </w:p>
    <w:p w14:paraId="7BFC41F4" w14:textId="77777777" w:rsidR="00600159" w:rsidRPr="00600159" w:rsidRDefault="00600159" w:rsidP="00600159">
      <w:pPr>
        <w:numPr>
          <w:ilvl w:val="0"/>
          <w:numId w:val="3"/>
        </w:numPr>
        <w:rPr>
          <w:rFonts w:ascii="Times New Roman" w:hAnsi="Times New Roman" w:cs="Times New Roman"/>
          <w:sz w:val="24"/>
          <w:szCs w:val="24"/>
        </w:rPr>
      </w:pPr>
      <w:r w:rsidRPr="00600159">
        <w:rPr>
          <w:rFonts w:ascii="Times New Roman" w:hAnsi="Times New Roman" w:cs="Times New Roman"/>
          <w:sz w:val="24"/>
          <w:szCs w:val="24"/>
        </w:rPr>
        <w:t>Made available to Tusla and the Department of Education and Youth when requested.</w:t>
      </w:r>
    </w:p>
    <w:p w14:paraId="177B3424" w14:textId="77777777" w:rsidR="00600159" w:rsidRPr="00600159" w:rsidRDefault="00600159" w:rsidP="00600159">
      <w:pPr>
        <w:rPr>
          <w:rFonts w:ascii="Times New Roman" w:hAnsi="Times New Roman" w:cs="Times New Roman"/>
          <w:b/>
          <w:bCs/>
          <w:sz w:val="24"/>
          <w:szCs w:val="24"/>
        </w:rPr>
      </w:pPr>
      <w:r w:rsidRPr="00600159">
        <w:rPr>
          <w:rFonts w:ascii="Times New Roman" w:hAnsi="Times New Roman" w:cs="Times New Roman"/>
          <w:b/>
          <w:bCs/>
          <w:sz w:val="24"/>
          <w:szCs w:val="24"/>
        </w:rPr>
        <w:t>5.8 Review of the statement</w:t>
      </w:r>
    </w:p>
    <w:p w14:paraId="6C8BFE5A"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Board of Management will review this Child Safeguarding Statement annually in accordance with the Child Protection Procedures for Schools 2025 and sooner where a material change occurs that affects the statement or the school's safeguarding arrangements.</w:t>
      </w:r>
    </w:p>
    <w:p w14:paraId="51A9A227"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review will include consideration of the school's risk assessment, implementation of safeguarding procedures, relevant feedback, changes to school practices and any identified areas for improvement.</w:t>
      </w:r>
    </w:p>
    <w:p w14:paraId="73BE9BE4"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Board will complete the applicable review checklist and notification documentation and retain appropriate records of the review and any actions arising.</w:t>
      </w:r>
    </w:p>
    <w:p w14:paraId="726F5EFB" w14:textId="77777777" w:rsidR="00600159" w:rsidRPr="00600159" w:rsidRDefault="00600159" w:rsidP="00600159">
      <w:pPr>
        <w:rPr>
          <w:rFonts w:ascii="Times New Roman" w:hAnsi="Times New Roman" w:cs="Times New Roman"/>
          <w:b/>
          <w:bCs/>
          <w:sz w:val="28"/>
          <w:szCs w:val="28"/>
        </w:rPr>
      </w:pPr>
      <w:r w:rsidRPr="00600159">
        <w:rPr>
          <w:rFonts w:ascii="Times New Roman" w:hAnsi="Times New Roman" w:cs="Times New Roman"/>
          <w:b/>
          <w:bCs/>
          <w:sz w:val="28"/>
          <w:szCs w:val="28"/>
        </w:rPr>
        <w:t>6. Risk Assessment</w:t>
      </w:r>
    </w:p>
    <w:p w14:paraId="359BA56A"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In accordance with the Children First Act 2015, the Board of Management of ABACAS Kilbarrack Special School has carried out an assessment of any potential for harm to a child while attending the school or participating in school activities.</w:t>
      </w:r>
    </w:p>
    <w:p w14:paraId="2F25B271"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risk assessment identifies the areas of potential risk and the procedures and measures in place to manage and reduce those risks.</w:t>
      </w:r>
    </w:p>
    <w:p w14:paraId="543B7835"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 xml:space="preserve">The completed </w:t>
      </w:r>
      <w:r w:rsidRPr="00600159">
        <w:rPr>
          <w:rFonts w:ascii="Times New Roman" w:hAnsi="Times New Roman" w:cs="Times New Roman"/>
          <w:b/>
          <w:bCs/>
          <w:sz w:val="24"/>
          <w:szCs w:val="24"/>
        </w:rPr>
        <w:t>Child Safeguarding Risk Assessment is maintained as a separate document</w:t>
      </w:r>
      <w:r w:rsidRPr="00600159">
        <w:rPr>
          <w:rFonts w:ascii="Times New Roman" w:hAnsi="Times New Roman" w:cs="Times New Roman"/>
          <w:sz w:val="24"/>
          <w:szCs w:val="24"/>
        </w:rPr>
        <w:t xml:space="preserve"> and forms part of the school's child safeguarding documentation. It should be read in conjunction with this Child Safeguarding Statement.</w:t>
      </w:r>
    </w:p>
    <w:p w14:paraId="087F7D52"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Board of Management will ensure that the risk assessment is reviewed regularly and updated where necessary to reflect changes in school activities, procedures, staffing, premises or other relevant circumstances.</w:t>
      </w:r>
    </w:p>
    <w:p w14:paraId="1DF77421" w14:textId="77777777" w:rsidR="00600159" w:rsidRPr="00600159" w:rsidRDefault="00600159" w:rsidP="00600159">
      <w:pPr>
        <w:rPr>
          <w:rFonts w:ascii="Times New Roman" w:hAnsi="Times New Roman" w:cs="Times New Roman"/>
          <w:b/>
          <w:bCs/>
          <w:sz w:val="28"/>
          <w:szCs w:val="28"/>
        </w:rPr>
      </w:pPr>
      <w:r w:rsidRPr="00600159">
        <w:rPr>
          <w:rFonts w:ascii="Times New Roman" w:hAnsi="Times New Roman" w:cs="Times New Roman"/>
          <w:b/>
          <w:bCs/>
          <w:sz w:val="28"/>
          <w:szCs w:val="28"/>
        </w:rPr>
        <w:t>7. Related Policies and Procedures</w:t>
      </w:r>
    </w:p>
    <w:p w14:paraId="392ED873"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following policies and procedures are relevant to the implementation of this Child Safeguarding Statement, where applicable:</w:t>
      </w:r>
    </w:p>
    <w:p w14:paraId="55329209" w14:textId="77777777" w:rsidR="00600159" w:rsidRPr="00600159" w:rsidRDefault="00600159" w:rsidP="00600159">
      <w:pPr>
        <w:numPr>
          <w:ilvl w:val="0"/>
          <w:numId w:val="4"/>
        </w:numPr>
        <w:rPr>
          <w:rFonts w:ascii="Times New Roman" w:hAnsi="Times New Roman" w:cs="Times New Roman"/>
          <w:sz w:val="24"/>
          <w:szCs w:val="24"/>
        </w:rPr>
      </w:pPr>
      <w:r w:rsidRPr="00600159">
        <w:rPr>
          <w:rFonts w:ascii="Times New Roman" w:hAnsi="Times New Roman" w:cs="Times New Roman"/>
          <w:sz w:val="24"/>
          <w:szCs w:val="24"/>
        </w:rPr>
        <w:t>Child Protection Procedures for Schools 2025.</w:t>
      </w:r>
    </w:p>
    <w:p w14:paraId="10195071" w14:textId="77777777" w:rsidR="00600159" w:rsidRPr="00600159" w:rsidRDefault="00600159" w:rsidP="00600159">
      <w:pPr>
        <w:numPr>
          <w:ilvl w:val="0"/>
          <w:numId w:val="4"/>
        </w:numPr>
        <w:rPr>
          <w:rFonts w:ascii="Times New Roman" w:hAnsi="Times New Roman" w:cs="Times New Roman"/>
          <w:sz w:val="24"/>
          <w:szCs w:val="24"/>
        </w:rPr>
      </w:pPr>
      <w:r w:rsidRPr="00600159">
        <w:rPr>
          <w:rFonts w:ascii="Times New Roman" w:hAnsi="Times New Roman" w:cs="Times New Roman"/>
          <w:sz w:val="24"/>
          <w:szCs w:val="24"/>
        </w:rPr>
        <w:t>Child Protection Policy and associated procedures.</w:t>
      </w:r>
    </w:p>
    <w:p w14:paraId="362FCB7B" w14:textId="77777777" w:rsidR="00600159" w:rsidRPr="00600159" w:rsidRDefault="00600159" w:rsidP="00600159">
      <w:pPr>
        <w:numPr>
          <w:ilvl w:val="0"/>
          <w:numId w:val="4"/>
        </w:numPr>
        <w:rPr>
          <w:rFonts w:ascii="Times New Roman" w:hAnsi="Times New Roman" w:cs="Times New Roman"/>
          <w:sz w:val="24"/>
          <w:szCs w:val="24"/>
        </w:rPr>
      </w:pPr>
      <w:r w:rsidRPr="00600159">
        <w:rPr>
          <w:rFonts w:ascii="Times New Roman" w:hAnsi="Times New Roman" w:cs="Times New Roman"/>
          <w:sz w:val="24"/>
          <w:szCs w:val="24"/>
        </w:rPr>
        <w:t>Code of Behaviour.</w:t>
      </w:r>
    </w:p>
    <w:p w14:paraId="629DEBA6" w14:textId="77777777" w:rsidR="00600159" w:rsidRPr="00600159" w:rsidRDefault="00600159" w:rsidP="00600159">
      <w:pPr>
        <w:numPr>
          <w:ilvl w:val="0"/>
          <w:numId w:val="4"/>
        </w:numPr>
        <w:rPr>
          <w:rFonts w:ascii="Times New Roman" w:hAnsi="Times New Roman" w:cs="Times New Roman"/>
          <w:sz w:val="24"/>
          <w:szCs w:val="24"/>
        </w:rPr>
      </w:pPr>
      <w:r w:rsidRPr="00600159">
        <w:rPr>
          <w:rFonts w:ascii="Times New Roman" w:hAnsi="Times New Roman" w:cs="Times New Roman"/>
          <w:sz w:val="24"/>
          <w:szCs w:val="24"/>
        </w:rPr>
        <w:t>Anti-Bullying Policy.</w:t>
      </w:r>
    </w:p>
    <w:p w14:paraId="5F662176" w14:textId="77777777" w:rsidR="00600159" w:rsidRPr="00600159" w:rsidRDefault="00600159" w:rsidP="00600159">
      <w:pPr>
        <w:numPr>
          <w:ilvl w:val="0"/>
          <w:numId w:val="4"/>
        </w:numPr>
        <w:rPr>
          <w:rFonts w:ascii="Times New Roman" w:hAnsi="Times New Roman" w:cs="Times New Roman"/>
          <w:sz w:val="24"/>
          <w:szCs w:val="24"/>
        </w:rPr>
      </w:pPr>
      <w:r w:rsidRPr="00600159">
        <w:rPr>
          <w:rFonts w:ascii="Times New Roman" w:hAnsi="Times New Roman" w:cs="Times New Roman"/>
          <w:sz w:val="24"/>
          <w:szCs w:val="24"/>
        </w:rPr>
        <w:t>Behaviour Support and Physical Intervention policies and procedures.</w:t>
      </w:r>
    </w:p>
    <w:p w14:paraId="6C1E83C1" w14:textId="77777777" w:rsidR="00600159" w:rsidRPr="00600159" w:rsidRDefault="00600159" w:rsidP="00600159">
      <w:pPr>
        <w:numPr>
          <w:ilvl w:val="0"/>
          <w:numId w:val="4"/>
        </w:numPr>
        <w:rPr>
          <w:rFonts w:ascii="Times New Roman" w:hAnsi="Times New Roman" w:cs="Times New Roman"/>
          <w:sz w:val="24"/>
          <w:szCs w:val="24"/>
        </w:rPr>
      </w:pPr>
      <w:r w:rsidRPr="00600159">
        <w:rPr>
          <w:rFonts w:ascii="Times New Roman" w:hAnsi="Times New Roman" w:cs="Times New Roman"/>
          <w:sz w:val="24"/>
          <w:szCs w:val="24"/>
        </w:rPr>
        <w:lastRenderedPageBreak/>
        <w:t>Personal care and toileting arrangements.</w:t>
      </w:r>
    </w:p>
    <w:p w14:paraId="69B185C9" w14:textId="77777777" w:rsidR="00600159" w:rsidRPr="00600159" w:rsidRDefault="00600159" w:rsidP="00600159">
      <w:pPr>
        <w:numPr>
          <w:ilvl w:val="0"/>
          <w:numId w:val="4"/>
        </w:numPr>
        <w:rPr>
          <w:rFonts w:ascii="Times New Roman" w:hAnsi="Times New Roman" w:cs="Times New Roman"/>
          <w:sz w:val="24"/>
          <w:szCs w:val="24"/>
        </w:rPr>
      </w:pPr>
      <w:r w:rsidRPr="00600159">
        <w:rPr>
          <w:rFonts w:ascii="Times New Roman" w:hAnsi="Times New Roman" w:cs="Times New Roman"/>
          <w:sz w:val="24"/>
          <w:szCs w:val="24"/>
        </w:rPr>
        <w:t>Health and Safety Policy and Safety Statement.</w:t>
      </w:r>
    </w:p>
    <w:p w14:paraId="5A6667D4" w14:textId="77777777" w:rsidR="00600159" w:rsidRPr="00600159" w:rsidRDefault="00600159" w:rsidP="00600159">
      <w:pPr>
        <w:numPr>
          <w:ilvl w:val="0"/>
          <w:numId w:val="4"/>
        </w:numPr>
        <w:rPr>
          <w:rFonts w:ascii="Times New Roman" w:hAnsi="Times New Roman" w:cs="Times New Roman"/>
          <w:sz w:val="24"/>
          <w:szCs w:val="24"/>
        </w:rPr>
      </w:pPr>
      <w:r w:rsidRPr="00600159">
        <w:rPr>
          <w:rFonts w:ascii="Times New Roman" w:hAnsi="Times New Roman" w:cs="Times New Roman"/>
          <w:sz w:val="24"/>
          <w:szCs w:val="24"/>
        </w:rPr>
        <w:t>Supervision, arrival, dismissal and collection procedures.</w:t>
      </w:r>
    </w:p>
    <w:p w14:paraId="25AA1ADE" w14:textId="77777777" w:rsidR="00600159" w:rsidRPr="00600159" w:rsidRDefault="00600159" w:rsidP="00600159">
      <w:pPr>
        <w:numPr>
          <w:ilvl w:val="0"/>
          <w:numId w:val="4"/>
        </w:numPr>
        <w:rPr>
          <w:rFonts w:ascii="Times New Roman" w:hAnsi="Times New Roman" w:cs="Times New Roman"/>
          <w:sz w:val="24"/>
          <w:szCs w:val="24"/>
        </w:rPr>
      </w:pPr>
      <w:r w:rsidRPr="00600159">
        <w:rPr>
          <w:rFonts w:ascii="Times New Roman" w:hAnsi="Times New Roman" w:cs="Times New Roman"/>
          <w:sz w:val="24"/>
          <w:szCs w:val="24"/>
        </w:rPr>
        <w:t>School outings and educational activities procedures.</w:t>
      </w:r>
    </w:p>
    <w:p w14:paraId="09D56AE1" w14:textId="77777777" w:rsidR="00600159" w:rsidRPr="00600159" w:rsidRDefault="00600159" w:rsidP="00600159">
      <w:pPr>
        <w:numPr>
          <w:ilvl w:val="0"/>
          <w:numId w:val="4"/>
        </w:numPr>
        <w:rPr>
          <w:rFonts w:ascii="Times New Roman" w:hAnsi="Times New Roman" w:cs="Times New Roman"/>
          <w:sz w:val="24"/>
          <w:szCs w:val="24"/>
        </w:rPr>
      </w:pPr>
      <w:r w:rsidRPr="00600159">
        <w:rPr>
          <w:rFonts w:ascii="Times New Roman" w:hAnsi="Times New Roman" w:cs="Times New Roman"/>
          <w:sz w:val="24"/>
          <w:szCs w:val="24"/>
        </w:rPr>
        <w:t>Acceptable Use Policy and online safety arrangements.</w:t>
      </w:r>
    </w:p>
    <w:p w14:paraId="5B71DE01" w14:textId="77777777" w:rsidR="00600159" w:rsidRPr="00600159" w:rsidRDefault="00600159" w:rsidP="00600159">
      <w:pPr>
        <w:numPr>
          <w:ilvl w:val="0"/>
          <w:numId w:val="4"/>
        </w:numPr>
        <w:rPr>
          <w:rFonts w:ascii="Times New Roman" w:hAnsi="Times New Roman" w:cs="Times New Roman"/>
          <w:sz w:val="24"/>
          <w:szCs w:val="24"/>
        </w:rPr>
      </w:pPr>
      <w:r w:rsidRPr="00600159">
        <w:rPr>
          <w:rFonts w:ascii="Times New Roman" w:hAnsi="Times New Roman" w:cs="Times New Roman"/>
          <w:sz w:val="24"/>
          <w:szCs w:val="24"/>
        </w:rPr>
        <w:t>Data Protection Policy.</w:t>
      </w:r>
    </w:p>
    <w:p w14:paraId="3A5EA2E8" w14:textId="77777777" w:rsidR="00600159" w:rsidRPr="00600159" w:rsidRDefault="00600159" w:rsidP="00600159">
      <w:pPr>
        <w:numPr>
          <w:ilvl w:val="0"/>
          <w:numId w:val="4"/>
        </w:numPr>
        <w:rPr>
          <w:rFonts w:ascii="Times New Roman" w:hAnsi="Times New Roman" w:cs="Times New Roman"/>
          <w:sz w:val="24"/>
          <w:szCs w:val="24"/>
        </w:rPr>
      </w:pPr>
      <w:r w:rsidRPr="00600159">
        <w:rPr>
          <w:rFonts w:ascii="Times New Roman" w:hAnsi="Times New Roman" w:cs="Times New Roman"/>
          <w:sz w:val="24"/>
          <w:szCs w:val="24"/>
        </w:rPr>
        <w:t>Recruitment and Garda Vetting procedures.</w:t>
      </w:r>
    </w:p>
    <w:p w14:paraId="5B9C7040" w14:textId="77777777" w:rsidR="00600159" w:rsidRPr="00600159" w:rsidRDefault="00600159" w:rsidP="00600159">
      <w:pPr>
        <w:numPr>
          <w:ilvl w:val="0"/>
          <w:numId w:val="4"/>
        </w:numPr>
        <w:rPr>
          <w:rFonts w:ascii="Times New Roman" w:hAnsi="Times New Roman" w:cs="Times New Roman"/>
          <w:sz w:val="24"/>
          <w:szCs w:val="24"/>
        </w:rPr>
      </w:pPr>
      <w:r w:rsidRPr="00600159">
        <w:rPr>
          <w:rFonts w:ascii="Times New Roman" w:hAnsi="Times New Roman" w:cs="Times New Roman"/>
          <w:sz w:val="24"/>
          <w:szCs w:val="24"/>
        </w:rPr>
        <w:t>Staff induction and training procedures.</w:t>
      </w:r>
    </w:p>
    <w:p w14:paraId="1B8B3C84" w14:textId="77777777" w:rsidR="00600159" w:rsidRPr="00600159" w:rsidRDefault="00600159" w:rsidP="00600159">
      <w:pPr>
        <w:numPr>
          <w:ilvl w:val="0"/>
          <w:numId w:val="4"/>
        </w:numPr>
        <w:rPr>
          <w:rFonts w:ascii="Times New Roman" w:hAnsi="Times New Roman" w:cs="Times New Roman"/>
          <w:sz w:val="24"/>
          <w:szCs w:val="24"/>
        </w:rPr>
      </w:pPr>
      <w:r w:rsidRPr="00600159">
        <w:rPr>
          <w:rFonts w:ascii="Times New Roman" w:hAnsi="Times New Roman" w:cs="Times New Roman"/>
          <w:sz w:val="24"/>
          <w:szCs w:val="24"/>
        </w:rPr>
        <w:t>Complaints and relevant reporting procedures.</w:t>
      </w:r>
    </w:p>
    <w:p w14:paraId="479D51B2"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This list will be checked against the school's current policy register and updated as necessary. The relevant policies and procedures will be implemented in conjunction with this Child Safeguarding Statement and the separate Child Safeguarding Risk Assessment.</w:t>
      </w:r>
    </w:p>
    <w:p w14:paraId="7953E6E9" w14:textId="77777777" w:rsidR="00600159" w:rsidRPr="00600159" w:rsidRDefault="00600159" w:rsidP="00600159">
      <w:pPr>
        <w:rPr>
          <w:rFonts w:ascii="Times New Roman" w:hAnsi="Times New Roman" w:cs="Times New Roman"/>
          <w:b/>
          <w:bCs/>
          <w:sz w:val="28"/>
          <w:szCs w:val="28"/>
        </w:rPr>
      </w:pPr>
      <w:r w:rsidRPr="00600159">
        <w:rPr>
          <w:rFonts w:ascii="Times New Roman" w:hAnsi="Times New Roman" w:cs="Times New Roman"/>
          <w:b/>
          <w:bCs/>
          <w:sz w:val="28"/>
          <w:szCs w:val="28"/>
        </w:rPr>
        <w:t>8. Publication and Availability</w:t>
      </w:r>
    </w:p>
    <w:p w14:paraId="22CE8344"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This Child Safeguarding Statement will be published on the school website and displayed publicly in the school in accordance with applicable requirements.</w:t>
      </w:r>
    </w:p>
    <w:p w14:paraId="678E7CAD"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It will be provided to all school personnel, the Parents’ Association and the patron, and will be made readily accessible to parents, guardians and members of the public on request.</w:t>
      </w:r>
    </w:p>
    <w:p w14:paraId="6051E2CB"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A copy will be made available to Tusla and the Department of Education and Youth upon request.</w:t>
      </w:r>
    </w:p>
    <w:p w14:paraId="40767FCE" w14:textId="77777777" w:rsidR="00600159" w:rsidRPr="00600159" w:rsidRDefault="00600159" w:rsidP="00600159">
      <w:pPr>
        <w:rPr>
          <w:rFonts w:ascii="Times New Roman" w:hAnsi="Times New Roman" w:cs="Times New Roman"/>
          <w:b/>
          <w:bCs/>
          <w:sz w:val="28"/>
          <w:szCs w:val="28"/>
        </w:rPr>
      </w:pPr>
      <w:r w:rsidRPr="00600159">
        <w:rPr>
          <w:rFonts w:ascii="Times New Roman" w:hAnsi="Times New Roman" w:cs="Times New Roman"/>
          <w:b/>
          <w:bCs/>
          <w:sz w:val="28"/>
          <w:szCs w:val="28"/>
        </w:rPr>
        <w:t>9. Review and Implementation</w:t>
      </w:r>
    </w:p>
    <w:p w14:paraId="1D11D78E"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Board of Management will ensure that this statement is implemented throughout the school and reviewed annually in accordance with the Child Protection Procedures for Schools 2025.</w:t>
      </w:r>
    </w:p>
    <w:p w14:paraId="508734A2"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review will consider the effectiveness of the safeguarding procedures, the relevance of the separate risk assessment, feedback received, changes in school practice and any areas requiring improvement.</w:t>
      </w:r>
    </w:p>
    <w:p w14:paraId="6DFB00B8"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Where a material change occurs, the Board will review the statement as soon as practicable.</w:t>
      </w:r>
    </w:p>
    <w:p w14:paraId="515772D3"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The Board will document the outcome of the review, any actions identified and the arrangements made to communicate the statement and review outcome in accordance with the applicable procedures.</w:t>
      </w:r>
    </w:p>
    <w:p w14:paraId="22DCFCB8"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pict w14:anchorId="5E6981A5">
          <v:rect id="_x0000_i1038" style="width:0;height:1.5pt" o:hralign="center" o:hrstd="t" o:hr="t" fillcolor="#a0a0a0" stroked="f"/>
        </w:pict>
      </w:r>
    </w:p>
    <w:p w14:paraId="12D7E02F" w14:textId="77777777" w:rsidR="00600159" w:rsidRPr="00600159" w:rsidRDefault="00600159" w:rsidP="00600159">
      <w:pPr>
        <w:rPr>
          <w:rFonts w:ascii="Times New Roman" w:hAnsi="Times New Roman" w:cs="Times New Roman"/>
          <w:b/>
          <w:bCs/>
          <w:sz w:val="28"/>
          <w:szCs w:val="28"/>
        </w:rPr>
      </w:pPr>
      <w:r w:rsidRPr="00600159">
        <w:rPr>
          <w:rFonts w:ascii="Times New Roman" w:hAnsi="Times New Roman" w:cs="Times New Roman"/>
          <w:b/>
          <w:bCs/>
          <w:sz w:val="28"/>
          <w:szCs w:val="28"/>
        </w:rPr>
        <w:t>10. Board of Management Adoption</w:t>
      </w:r>
    </w:p>
    <w:p w14:paraId="7EC02D88"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This Child Safeguarding Statement was adopted by the Board of Management of ABACAS Kilbarrack Special School following review and consideration of the applicable statutory requirements and Department of Education and Youth procedures.</w:t>
      </w:r>
    </w:p>
    <w:p w14:paraId="2D9FBF08" w14:textId="78D7F40D"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b/>
          <w:bCs/>
          <w:sz w:val="24"/>
          <w:szCs w:val="24"/>
        </w:rPr>
        <w:lastRenderedPageBreak/>
        <w:t>Date of Board adoption:</w:t>
      </w:r>
      <w:r w:rsidRPr="00600159">
        <w:rPr>
          <w:rFonts w:ascii="Times New Roman" w:hAnsi="Times New Roman" w:cs="Times New Roman"/>
          <w:sz w:val="24"/>
          <w:szCs w:val="24"/>
        </w:rPr>
        <w:t xml:space="preserve"> </w:t>
      </w:r>
      <w:r>
        <w:rPr>
          <w:rFonts w:ascii="Times New Roman" w:hAnsi="Times New Roman" w:cs="Times New Roman"/>
          <w:sz w:val="24"/>
          <w:szCs w:val="24"/>
        </w:rPr>
        <w:t>19 October 2026</w:t>
      </w:r>
    </w:p>
    <w:p w14:paraId="64705CDD"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b/>
          <w:bCs/>
          <w:sz w:val="24"/>
          <w:szCs w:val="24"/>
        </w:rPr>
        <w:t>Chairperson of the Board of Management</w:t>
      </w:r>
    </w:p>
    <w:p w14:paraId="45A764A6" w14:textId="6BE26B51"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 xml:space="preserve">Name: </w:t>
      </w:r>
      <w:r>
        <w:rPr>
          <w:rFonts w:ascii="Times New Roman" w:hAnsi="Times New Roman" w:cs="Times New Roman"/>
          <w:sz w:val="24"/>
          <w:szCs w:val="24"/>
        </w:rPr>
        <w:t>Bríd Ní hAnracháin</w:t>
      </w:r>
    </w:p>
    <w:p w14:paraId="72FAAF3B" w14:textId="76A80602"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 xml:space="preserve">Date: </w:t>
      </w:r>
      <w:r>
        <w:rPr>
          <w:rFonts w:ascii="Times New Roman" w:hAnsi="Times New Roman" w:cs="Times New Roman"/>
          <w:sz w:val="24"/>
          <w:szCs w:val="24"/>
        </w:rPr>
        <w:t>22 October 2026</w:t>
      </w:r>
    </w:p>
    <w:p w14:paraId="162161A6"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b/>
          <w:bCs/>
          <w:sz w:val="24"/>
          <w:szCs w:val="24"/>
        </w:rPr>
        <w:t>School Principal</w:t>
      </w:r>
    </w:p>
    <w:p w14:paraId="19ABD07C" w14:textId="77777777"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Name: Laura Kelly</w:t>
      </w:r>
    </w:p>
    <w:p w14:paraId="6F69DAD8" w14:textId="08523C8E"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 xml:space="preserve">Signature: </w:t>
      </w:r>
      <w:r>
        <w:rPr>
          <w:rFonts w:ascii="Times New Roman" w:hAnsi="Times New Roman" w:cs="Times New Roman"/>
          <w:noProof/>
          <w:sz w:val="24"/>
          <w:szCs w:val="24"/>
        </w:rPr>
        <w:drawing>
          <wp:inline distT="0" distB="0" distL="0" distR="0" wp14:anchorId="55E9C1D1" wp14:editId="1007B418">
            <wp:extent cx="1257300" cy="571500"/>
            <wp:effectExtent l="0" t="0" r="0" b="0"/>
            <wp:docPr id="307273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73983" name="Picture 307273983"/>
                    <pic:cNvPicPr/>
                  </pic:nvPicPr>
                  <pic:blipFill>
                    <a:blip r:embed="rId7">
                      <a:extLst>
                        <a:ext uri="{28A0092B-C50C-407E-A947-70E740481C1C}">
                          <a14:useLocalDpi xmlns:a14="http://schemas.microsoft.com/office/drawing/2010/main" val="0"/>
                        </a:ext>
                      </a:extLst>
                    </a:blip>
                    <a:stretch>
                      <a:fillRect/>
                    </a:stretch>
                  </pic:blipFill>
                  <pic:spPr>
                    <a:xfrm>
                      <a:off x="0" y="0"/>
                      <a:ext cx="1257300" cy="571500"/>
                    </a:xfrm>
                    <a:prstGeom prst="rect">
                      <a:avLst/>
                    </a:prstGeom>
                  </pic:spPr>
                </pic:pic>
              </a:graphicData>
            </a:graphic>
          </wp:inline>
        </w:drawing>
      </w:r>
    </w:p>
    <w:p w14:paraId="4AFD7A58" w14:textId="780D4AD1"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sz w:val="24"/>
          <w:szCs w:val="24"/>
        </w:rPr>
        <w:t xml:space="preserve">Date: </w:t>
      </w:r>
      <w:r>
        <w:rPr>
          <w:rFonts w:ascii="Times New Roman" w:hAnsi="Times New Roman" w:cs="Times New Roman"/>
          <w:sz w:val="24"/>
          <w:szCs w:val="24"/>
        </w:rPr>
        <w:t>19 October 2026</w:t>
      </w:r>
    </w:p>
    <w:p w14:paraId="794B4EC4" w14:textId="2FEF03A9"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b/>
          <w:bCs/>
          <w:sz w:val="24"/>
          <w:szCs w:val="24"/>
        </w:rPr>
        <w:t>Next scheduled review:</w:t>
      </w:r>
      <w:r w:rsidRPr="00600159">
        <w:rPr>
          <w:rFonts w:ascii="Times New Roman" w:hAnsi="Times New Roman" w:cs="Times New Roman"/>
          <w:sz w:val="24"/>
          <w:szCs w:val="24"/>
        </w:rPr>
        <w:t xml:space="preserve"> </w:t>
      </w:r>
      <w:r>
        <w:rPr>
          <w:rFonts w:ascii="Times New Roman" w:hAnsi="Times New Roman" w:cs="Times New Roman"/>
          <w:sz w:val="24"/>
          <w:szCs w:val="24"/>
        </w:rPr>
        <w:t>September 2027</w:t>
      </w:r>
    </w:p>
    <w:p w14:paraId="5919BC5F" w14:textId="1F01656A"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b/>
          <w:bCs/>
          <w:sz w:val="24"/>
          <w:szCs w:val="24"/>
        </w:rPr>
        <w:t>Date published on school website:</w:t>
      </w:r>
      <w:r w:rsidRPr="00600159">
        <w:rPr>
          <w:rFonts w:ascii="Times New Roman" w:hAnsi="Times New Roman" w:cs="Times New Roman"/>
          <w:sz w:val="24"/>
          <w:szCs w:val="24"/>
        </w:rPr>
        <w:t xml:space="preserve"> </w:t>
      </w:r>
      <w:r>
        <w:rPr>
          <w:rFonts w:ascii="Times New Roman" w:hAnsi="Times New Roman" w:cs="Times New Roman"/>
          <w:sz w:val="24"/>
          <w:szCs w:val="24"/>
        </w:rPr>
        <w:t>23 October 2026</w:t>
      </w:r>
    </w:p>
    <w:p w14:paraId="4B5C7C6D" w14:textId="7DB76DEB"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b/>
          <w:bCs/>
          <w:sz w:val="24"/>
          <w:szCs w:val="24"/>
        </w:rPr>
        <w:t>Date displayed/made available in school:</w:t>
      </w:r>
      <w:r w:rsidRPr="00600159">
        <w:rPr>
          <w:rFonts w:ascii="Times New Roman" w:hAnsi="Times New Roman" w:cs="Times New Roman"/>
          <w:sz w:val="24"/>
          <w:szCs w:val="24"/>
        </w:rPr>
        <w:t xml:space="preserve"> </w:t>
      </w:r>
      <w:r>
        <w:rPr>
          <w:rFonts w:ascii="Times New Roman" w:hAnsi="Times New Roman" w:cs="Times New Roman"/>
          <w:sz w:val="24"/>
          <w:szCs w:val="24"/>
        </w:rPr>
        <w:t>23 October 2026</w:t>
      </w:r>
    </w:p>
    <w:p w14:paraId="361E3B5D" w14:textId="063D1463" w:rsidR="00600159" w:rsidRPr="00600159" w:rsidRDefault="00600159" w:rsidP="00600159">
      <w:pPr>
        <w:rPr>
          <w:rFonts w:ascii="Times New Roman" w:hAnsi="Times New Roman" w:cs="Times New Roman"/>
          <w:sz w:val="24"/>
          <w:szCs w:val="24"/>
        </w:rPr>
      </w:pPr>
      <w:r w:rsidRPr="00600159">
        <w:rPr>
          <w:rFonts w:ascii="Times New Roman" w:hAnsi="Times New Roman" w:cs="Times New Roman"/>
          <w:b/>
          <w:bCs/>
          <w:sz w:val="24"/>
          <w:szCs w:val="24"/>
        </w:rPr>
        <w:t>Date communicated to school personnel, Parents’ Association and patron:</w:t>
      </w:r>
      <w:r w:rsidRPr="00600159">
        <w:rPr>
          <w:rFonts w:ascii="Times New Roman" w:hAnsi="Times New Roman" w:cs="Times New Roman"/>
          <w:sz w:val="24"/>
          <w:szCs w:val="24"/>
        </w:rPr>
        <w:t xml:space="preserve"> </w:t>
      </w:r>
      <w:r>
        <w:rPr>
          <w:rFonts w:ascii="Times New Roman" w:hAnsi="Times New Roman" w:cs="Times New Roman"/>
          <w:sz w:val="24"/>
          <w:szCs w:val="24"/>
        </w:rPr>
        <w:t>23 October 2026</w:t>
      </w:r>
    </w:p>
    <w:p w14:paraId="45ED0BA6" w14:textId="77777777" w:rsidR="00D11D18" w:rsidRPr="00600159" w:rsidRDefault="00D11D18">
      <w:pPr>
        <w:rPr>
          <w:rFonts w:ascii="Times New Roman" w:hAnsi="Times New Roman" w:cs="Times New Roman"/>
          <w:sz w:val="24"/>
          <w:szCs w:val="24"/>
        </w:rPr>
      </w:pPr>
    </w:p>
    <w:sectPr w:rsidR="00D11D18" w:rsidRPr="00600159">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9B032" w14:textId="77777777" w:rsidR="006A0616" w:rsidRDefault="006A0616" w:rsidP="00600159">
      <w:pPr>
        <w:spacing w:after="0" w:line="240" w:lineRule="auto"/>
      </w:pPr>
      <w:r>
        <w:separator/>
      </w:r>
    </w:p>
  </w:endnote>
  <w:endnote w:type="continuationSeparator" w:id="0">
    <w:p w14:paraId="4F5E7F46" w14:textId="77777777" w:rsidR="006A0616" w:rsidRDefault="006A0616" w:rsidP="00600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752730"/>
      <w:docPartObj>
        <w:docPartGallery w:val="Page Numbers (Bottom of Page)"/>
        <w:docPartUnique/>
      </w:docPartObj>
    </w:sdtPr>
    <w:sdtEndPr>
      <w:rPr>
        <w:noProof/>
      </w:rPr>
    </w:sdtEndPr>
    <w:sdtContent>
      <w:p w14:paraId="0C2251F4" w14:textId="76CE8501" w:rsidR="00600159" w:rsidRDefault="006001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922A2F" w14:textId="77777777" w:rsidR="00600159" w:rsidRDefault="006001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5BF38" w14:textId="77777777" w:rsidR="006A0616" w:rsidRDefault="006A0616" w:rsidP="00600159">
      <w:pPr>
        <w:spacing w:after="0" w:line="240" w:lineRule="auto"/>
      </w:pPr>
      <w:r>
        <w:separator/>
      </w:r>
    </w:p>
  </w:footnote>
  <w:footnote w:type="continuationSeparator" w:id="0">
    <w:p w14:paraId="75C4C88F" w14:textId="77777777" w:rsidR="006A0616" w:rsidRDefault="006A0616" w:rsidP="006001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1FE01" w14:textId="34F06CA6" w:rsidR="00600159" w:rsidRDefault="00600159">
    <w:pPr>
      <w:pStyle w:val="Header"/>
    </w:pPr>
    <w:r>
      <w:rPr>
        <w:b/>
        <w:bCs/>
        <w:noProof/>
        <w:sz w:val="96"/>
        <w:szCs w:val="96"/>
      </w:rPr>
      <w:drawing>
        <wp:anchor distT="0" distB="0" distL="114300" distR="114300" simplePos="0" relativeHeight="251659264" behindDoc="0" locked="0" layoutInCell="1" allowOverlap="1" wp14:anchorId="0684DCE6" wp14:editId="5556B0F4">
          <wp:simplePos x="0" y="0"/>
          <wp:positionH relativeFrom="margin">
            <wp:posOffset>1514475</wp:posOffset>
          </wp:positionH>
          <wp:positionV relativeFrom="topMargin">
            <wp:posOffset>219075</wp:posOffset>
          </wp:positionV>
          <wp:extent cx="2238375" cy="426720"/>
          <wp:effectExtent l="0" t="0" r="9525" b="0"/>
          <wp:wrapSquare wrapText="bothSides"/>
          <wp:docPr id="6" name="Picture 6" descr="abaca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baca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38375" cy="4267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65407"/>
    <w:multiLevelType w:val="multilevel"/>
    <w:tmpl w:val="B2B44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A27695"/>
    <w:multiLevelType w:val="multilevel"/>
    <w:tmpl w:val="2194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C404FB"/>
    <w:multiLevelType w:val="multilevel"/>
    <w:tmpl w:val="5EC64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C11165"/>
    <w:multiLevelType w:val="multilevel"/>
    <w:tmpl w:val="E8267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6226784">
    <w:abstractNumId w:val="0"/>
  </w:num>
  <w:num w:numId="2" w16cid:durableId="1730499134">
    <w:abstractNumId w:val="1"/>
  </w:num>
  <w:num w:numId="3" w16cid:durableId="364016845">
    <w:abstractNumId w:val="3"/>
  </w:num>
  <w:num w:numId="4" w16cid:durableId="1993369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159"/>
    <w:rsid w:val="0001153E"/>
    <w:rsid w:val="00600159"/>
    <w:rsid w:val="006A0616"/>
    <w:rsid w:val="009D420C"/>
    <w:rsid w:val="00BC2336"/>
    <w:rsid w:val="00D11D1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7951"/>
  <w15:chartTrackingRefBased/>
  <w15:docId w15:val="{1F8B2F14-A96E-4E04-8F53-CAAF59E9B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01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01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01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01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01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01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01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01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01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01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01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01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01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01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01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01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01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0159"/>
    <w:rPr>
      <w:rFonts w:eastAsiaTheme="majorEastAsia" w:cstheme="majorBidi"/>
      <w:color w:val="272727" w:themeColor="text1" w:themeTint="D8"/>
    </w:rPr>
  </w:style>
  <w:style w:type="paragraph" w:styleId="Title">
    <w:name w:val="Title"/>
    <w:basedOn w:val="Normal"/>
    <w:next w:val="Normal"/>
    <w:link w:val="TitleChar"/>
    <w:uiPriority w:val="10"/>
    <w:qFormat/>
    <w:rsid w:val="006001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01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01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01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0159"/>
    <w:pPr>
      <w:spacing w:before="160"/>
      <w:jc w:val="center"/>
    </w:pPr>
    <w:rPr>
      <w:i/>
      <w:iCs/>
      <w:color w:val="404040" w:themeColor="text1" w:themeTint="BF"/>
    </w:rPr>
  </w:style>
  <w:style w:type="character" w:customStyle="1" w:styleId="QuoteChar">
    <w:name w:val="Quote Char"/>
    <w:basedOn w:val="DefaultParagraphFont"/>
    <w:link w:val="Quote"/>
    <w:uiPriority w:val="29"/>
    <w:rsid w:val="00600159"/>
    <w:rPr>
      <w:i/>
      <w:iCs/>
      <w:color w:val="404040" w:themeColor="text1" w:themeTint="BF"/>
    </w:rPr>
  </w:style>
  <w:style w:type="paragraph" w:styleId="ListParagraph">
    <w:name w:val="List Paragraph"/>
    <w:basedOn w:val="Normal"/>
    <w:uiPriority w:val="34"/>
    <w:qFormat/>
    <w:rsid w:val="00600159"/>
    <w:pPr>
      <w:ind w:left="720"/>
      <w:contextualSpacing/>
    </w:pPr>
  </w:style>
  <w:style w:type="character" w:styleId="IntenseEmphasis">
    <w:name w:val="Intense Emphasis"/>
    <w:basedOn w:val="DefaultParagraphFont"/>
    <w:uiPriority w:val="21"/>
    <w:qFormat/>
    <w:rsid w:val="00600159"/>
    <w:rPr>
      <w:i/>
      <w:iCs/>
      <w:color w:val="0F4761" w:themeColor="accent1" w:themeShade="BF"/>
    </w:rPr>
  </w:style>
  <w:style w:type="paragraph" w:styleId="IntenseQuote">
    <w:name w:val="Intense Quote"/>
    <w:basedOn w:val="Normal"/>
    <w:next w:val="Normal"/>
    <w:link w:val="IntenseQuoteChar"/>
    <w:uiPriority w:val="30"/>
    <w:qFormat/>
    <w:rsid w:val="006001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0159"/>
    <w:rPr>
      <w:i/>
      <w:iCs/>
      <w:color w:val="0F4761" w:themeColor="accent1" w:themeShade="BF"/>
    </w:rPr>
  </w:style>
  <w:style w:type="character" w:styleId="IntenseReference">
    <w:name w:val="Intense Reference"/>
    <w:basedOn w:val="DefaultParagraphFont"/>
    <w:uiPriority w:val="32"/>
    <w:qFormat/>
    <w:rsid w:val="00600159"/>
    <w:rPr>
      <w:b/>
      <w:bCs/>
      <w:smallCaps/>
      <w:color w:val="0F4761" w:themeColor="accent1" w:themeShade="BF"/>
      <w:spacing w:val="5"/>
    </w:rPr>
  </w:style>
  <w:style w:type="paragraph" w:styleId="Header">
    <w:name w:val="header"/>
    <w:basedOn w:val="Normal"/>
    <w:link w:val="HeaderChar"/>
    <w:uiPriority w:val="99"/>
    <w:unhideWhenUsed/>
    <w:rsid w:val="006001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159"/>
  </w:style>
  <w:style w:type="paragraph" w:styleId="Footer">
    <w:name w:val="footer"/>
    <w:basedOn w:val="Normal"/>
    <w:link w:val="FooterChar"/>
    <w:uiPriority w:val="99"/>
    <w:unhideWhenUsed/>
    <w:rsid w:val="006001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2084</Words>
  <Characters>11879</Characters>
  <Application>Microsoft Office Word</Application>
  <DocSecurity>0</DocSecurity>
  <Lines>98</Lines>
  <Paragraphs>27</Paragraphs>
  <ScaleCrop>false</ScaleCrop>
  <Company/>
  <LinksUpToDate>false</LinksUpToDate>
  <CharactersWithSpaces>13936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Kelly</dc:creator>
  <cp:keywords/>
  <dc:description/>
  <cp:lastModifiedBy>Laura Kelly</cp:lastModifiedBy>
  <cp:revision>1</cp:revision>
  <dcterms:created xsi:type="dcterms:W3CDTF">2026-10-22T13:16:00Z</dcterms:created>
  <dcterms:modified xsi:type="dcterms:W3CDTF">2026-10-22T13:23:00Z</dcterms:modified>
</cp:coreProperties>
</file>